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634" w:rsidRPr="00B52CDA" w:rsidRDefault="00A54CE9" w:rsidP="00D33077">
      <w:pPr>
        <w:spacing w:beforeLines="40" w:before="96" w:afterLines="40" w:after="96" w:line="240" w:lineRule="auto"/>
        <w:jc w:val="both"/>
        <w:rPr>
          <w:rFonts w:ascii="Times New Roman" w:hAnsi="Times New Roman" w:cs="Times New Roman"/>
        </w:rPr>
      </w:pPr>
      <w:r w:rsidRPr="00B52CDA">
        <w:rPr>
          <w:rFonts w:ascii="Times New Roman" w:hAnsi="Times New Roman" w:cs="Times New Roman"/>
          <w:noProof/>
        </w:rPr>
        <w:drawing>
          <wp:inline distT="0" distB="0" distL="0" distR="0" wp14:anchorId="705B9F4F" wp14:editId="05FB8EE4">
            <wp:extent cx="1682496" cy="1247254"/>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MPO3b.png"/>
                    <pic:cNvPicPr/>
                  </pic:nvPicPr>
                  <pic:blipFill>
                    <a:blip r:embed="rId5">
                      <a:extLst>
                        <a:ext uri="{28A0092B-C50C-407E-A947-70E740481C1C}">
                          <a14:useLocalDpi xmlns:a14="http://schemas.microsoft.com/office/drawing/2010/main" val="0"/>
                        </a:ext>
                      </a:extLst>
                    </a:blip>
                    <a:stretch>
                      <a:fillRect/>
                    </a:stretch>
                  </pic:blipFill>
                  <pic:spPr>
                    <a:xfrm>
                      <a:off x="0" y="0"/>
                      <a:ext cx="1793371" cy="1329447"/>
                    </a:xfrm>
                    <a:prstGeom prst="rect">
                      <a:avLst/>
                    </a:prstGeom>
                  </pic:spPr>
                </pic:pic>
              </a:graphicData>
            </a:graphic>
          </wp:inline>
        </w:drawing>
      </w:r>
    </w:p>
    <w:p w:rsidR="00A54CE9" w:rsidRPr="00B52CDA" w:rsidRDefault="005616EB" w:rsidP="005616EB">
      <w:pPr>
        <w:spacing w:before="20" w:after="20" w:line="240" w:lineRule="auto"/>
        <w:ind w:left="6480"/>
        <w:jc w:val="both"/>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 xml:space="preserve">      </w:t>
      </w:r>
      <w:r w:rsidR="00A54CE9" w:rsidRPr="00B52CDA">
        <w:rPr>
          <w:rFonts w:ascii="Times New Roman" w:hAnsi="Times New Roman" w:cs="Times New Roman"/>
          <w:color w:val="808080" w:themeColor="background1" w:themeShade="80"/>
        </w:rPr>
        <w:t>82 Hart Field Road Suite 105</w:t>
      </w:r>
    </w:p>
    <w:p w:rsidR="00A54CE9" w:rsidRPr="00B52CDA" w:rsidRDefault="00A54CE9" w:rsidP="0086711F">
      <w:pPr>
        <w:spacing w:before="20" w:after="20" w:line="240" w:lineRule="auto"/>
        <w:ind w:left="6480" w:firstLine="540"/>
        <w:jc w:val="both"/>
        <w:rPr>
          <w:rFonts w:ascii="Times New Roman" w:hAnsi="Times New Roman" w:cs="Times New Roman"/>
          <w:color w:val="808080" w:themeColor="background1" w:themeShade="80"/>
        </w:rPr>
      </w:pPr>
      <w:r w:rsidRPr="00B52CDA">
        <w:rPr>
          <w:rFonts w:ascii="Times New Roman" w:hAnsi="Times New Roman" w:cs="Times New Roman"/>
          <w:color w:val="808080" w:themeColor="background1" w:themeShade="80"/>
        </w:rPr>
        <w:t>Morgantown WV, 26505</w:t>
      </w:r>
    </w:p>
    <w:p w:rsidR="00A54CE9" w:rsidRPr="00B52CDA" w:rsidRDefault="00BB29FB" w:rsidP="0086711F">
      <w:pPr>
        <w:spacing w:before="20" w:after="20" w:line="240" w:lineRule="auto"/>
        <w:ind w:left="6480" w:firstLine="540"/>
        <w:jc w:val="both"/>
        <w:rPr>
          <w:rFonts w:ascii="Times New Roman" w:hAnsi="Times New Roman" w:cs="Times New Roman"/>
          <w:color w:val="808080" w:themeColor="background1" w:themeShade="80"/>
        </w:rPr>
      </w:pPr>
      <w:hyperlink r:id="rId6" w:history="1">
        <w:r w:rsidR="00A54CE9" w:rsidRPr="00B52CDA">
          <w:rPr>
            <w:rStyle w:val="Hyperlink"/>
            <w:rFonts w:ascii="Times New Roman" w:hAnsi="Times New Roman" w:cs="Times New Roman"/>
            <w:color w:val="808080" w:themeColor="background1" w:themeShade="80"/>
            <w:u w:val="none"/>
          </w:rPr>
          <w:t>www.plantogether.org</w:t>
        </w:r>
      </w:hyperlink>
    </w:p>
    <w:p w:rsidR="00B150ED" w:rsidRPr="00B52CDA" w:rsidRDefault="00B150ED" w:rsidP="0086711F">
      <w:pPr>
        <w:spacing w:before="20" w:after="20" w:line="240" w:lineRule="auto"/>
        <w:jc w:val="center"/>
        <w:rPr>
          <w:rFonts w:ascii="Times New Roman" w:eastAsia="Times New Roman" w:hAnsi="Times New Roman" w:cs="Times New Roman"/>
        </w:rPr>
      </w:pPr>
      <w:r w:rsidRPr="00B52CDA">
        <w:rPr>
          <w:rFonts w:ascii="Times New Roman" w:eastAsia="Times New Roman" w:hAnsi="Times New Roman" w:cs="Times New Roman"/>
          <w:b/>
          <w:bCs/>
          <w:color w:val="000000"/>
        </w:rPr>
        <w:t>MINUTES</w:t>
      </w:r>
    </w:p>
    <w:p w:rsidR="00CD7EA9" w:rsidRDefault="00B150ED" w:rsidP="0086711F">
      <w:pPr>
        <w:spacing w:before="20" w:after="20" w:line="240" w:lineRule="auto"/>
        <w:jc w:val="center"/>
        <w:rPr>
          <w:rFonts w:ascii="Times New Roman" w:eastAsia="Times New Roman" w:hAnsi="Times New Roman" w:cs="Times New Roman"/>
          <w:color w:val="000000"/>
        </w:rPr>
      </w:pPr>
      <w:r w:rsidRPr="00B52CDA">
        <w:rPr>
          <w:rFonts w:ascii="Times New Roman" w:eastAsia="Times New Roman" w:hAnsi="Times New Roman" w:cs="Times New Roman"/>
          <w:color w:val="000000"/>
        </w:rPr>
        <w:t xml:space="preserve">MPO </w:t>
      </w:r>
      <w:r w:rsidR="00371F9E">
        <w:rPr>
          <w:rFonts w:ascii="Times New Roman" w:eastAsia="Times New Roman" w:hAnsi="Times New Roman" w:cs="Times New Roman"/>
          <w:color w:val="000000"/>
        </w:rPr>
        <w:t>Transportation Technical Advisory</w:t>
      </w:r>
      <w:r w:rsidR="00200EEF">
        <w:rPr>
          <w:rFonts w:ascii="Times New Roman" w:eastAsia="Times New Roman" w:hAnsi="Times New Roman" w:cs="Times New Roman"/>
          <w:color w:val="000000"/>
        </w:rPr>
        <w:t xml:space="preserve"> Committee</w:t>
      </w:r>
    </w:p>
    <w:p w:rsidR="00D14A2A" w:rsidRDefault="00D14A2A" w:rsidP="00D14A2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MMMPO Conference Room </w:t>
      </w:r>
    </w:p>
    <w:p w:rsidR="00D14A2A" w:rsidRDefault="00D14A2A" w:rsidP="00D14A2A">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243 High St. Room 110, Morgantown, WV</w:t>
      </w:r>
    </w:p>
    <w:p w:rsidR="00FD2C54" w:rsidRPr="00B52CDA" w:rsidRDefault="006260E6" w:rsidP="00D14A2A">
      <w:pPr>
        <w:spacing w:before="20" w:after="2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January 9, 2018</w:t>
      </w:r>
      <w:r w:rsidR="00D14A2A">
        <w:rPr>
          <w:rFonts w:ascii="Times New Roman" w:eastAsia="Times New Roman" w:hAnsi="Times New Roman" w:cs="Times New Roman"/>
        </w:rPr>
        <w:t xml:space="preserve">, </w:t>
      </w:r>
      <w:r w:rsidR="003468FB">
        <w:rPr>
          <w:rFonts w:ascii="Times New Roman" w:eastAsia="Times New Roman" w:hAnsi="Times New Roman" w:cs="Times New Roman"/>
          <w:color w:val="000000"/>
        </w:rPr>
        <w:t>3</w:t>
      </w:r>
      <w:r w:rsidR="00B150ED" w:rsidRPr="00B52CDA">
        <w:rPr>
          <w:rFonts w:ascii="Times New Roman" w:eastAsia="Times New Roman" w:hAnsi="Times New Roman" w:cs="Times New Roman"/>
          <w:color w:val="000000"/>
        </w:rPr>
        <w:t xml:space="preserve"> PM</w:t>
      </w:r>
    </w:p>
    <w:p w:rsidR="00FD2C54" w:rsidRPr="00B52CDA" w:rsidRDefault="00FD2C54" w:rsidP="0086711F">
      <w:pPr>
        <w:spacing w:before="20" w:after="20" w:line="240" w:lineRule="auto"/>
        <w:jc w:val="both"/>
        <w:rPr>
          <w:rFonts w:ascii="Times New Roman" w:eastAsia="Times New Roman" w:hAnsi="Times New Roman" w:cs="Times New Roman"/>
          <w:b/>
          <w:bCs/>
          <w:color w:val="000000"/>
        </w:rPr>
      </w:pPr>
    </w:p>
    <w:p w:rsidR="0094785C" w:rsidRPr="00B52CDA" w:rsidRDefault="0094785C" w:rsidP="006A7518">
      <w:pPr>
        <w:spacing w:before="120" w:after="120" w:line="240" w:lineRule="auto"/>
        <w:jc w:val="both"/>
        <w:rPr>
          <w:rFonts w:ascii="Times New Roman" w:eastAsia="Times New Roman" w:hAnsi="Times New Roman" w:cs="Times New Roman"/>
        </w:rPr>
      </w:pPr>
      <w:r w:rsidRPr="00B52CDA">
        <w:rPr>
          <w:rFonts w:ascii="Times New Roman" w:eastAsia="Times New Roman" w:hAnsi="Times New Roman" w:cs="Times New Roman"/>
          <w:b/>
          <w:bCs/>
          <w:color w:val="000000"/>
        </w:rPr>
        <w:t>Members Present</w:t>
      </w:r>
    </w:p>
    <w:p w:rsidR="00371F9E" w:rsidRDefault="00803A16" w:rsidP="00803A16">
      <w:pPr>
        <w:spacing w:after="0" w:line="240" w:lineRule="auto"/>
        <w:jc w:val="both"/>
        <w:rPr>
          <w:rFonts w:ascii="Times New Roman" w:eastAsia="Times New Roman" w:hAnsi="Times New Roman" w:cs="Times New Roman"/>
          <w:color w:val="000000"/>
        </w:rPr>
      </w:pPr>
      <w:r w:rsidRPr="00703309">
        <w:rPr>
          <w:rFonts w:ascii="Times New Roman" w:eastAsia="Times New Roman" w:hAnsi="Times New Roman" w:cs="Times New Roman"/>
          <w:color w:val="000000"/>
        </w:rPr>
        <w:t>Bill Austin</w:t>
      </w:r>
      <w:r>
        <w:rPr>
          <w:rFonts w:ascii="Times New Roman" w:eastAsia="Times New Roman" w:hAnsi="Times New Roman" w:cs="Times New Roman"/>
          <w:color w:val="000000"/>
        </w:rPr>
        <w:t xml:space="preserve">, Bob Edwards, </w:t>
      </w:r>
      <w:r>
        <w:rPr>
          <w:rFonts w:ascii="Times New Roman" w:eastAsia="Times New Roman" w:hAnsi="Times New Roman" w:cs="Times New Roman"/>
          <w:color w:val="000000"/>
        </w:rPr>
        <w:t>Rich Wood</w:t>
      </w:r>
      <w:r>
        <w:rPr>
          <w:rFonts w:ascii="Times New Roman" w:eastAsia="Times New Roman" w:hAnsi="Times New Roman" w:cs="Times New Roman"/>
          <w:color w:val="000000"/>
        </w:rPr>
        <w:t xml:space="preserve">, Brian Carr, </w:t>
      </w:r>
      <w:r>
        <w:rPr>
          <w:rFonts w:ascii="Times New Roman" w:eastAsia="Times New Roman" w:hAnsi="Times New Roman" w:cs="Times New Roman"/>
          <w:color w:val="000000"/>
        </w:rPr>
        <w:t>Chris Fletcher, Damien Davis</w:t>
      </w:r>
      <w:r w:rsidRPr="00803A16">
        <w:rPr>
          <w:rFonts w:ascii="Times New Roman" w:eastAsia="Times New Roman" w:hAnsi="Times New Roman" w:cs="Times New Roman"/>
          <w:color w:val="000000"/>
        </w:rPr>
        <w:t xml:space="preserve"> </w:t>
      </w:r>
    </w:p>
    <w:p w:rsidR="00803A16" w:rsidRPr="00803A16" w:rsidRDefault="00803A16" w:rsidP="00803A16">
      <w:pPr>
        <w:spacing w:after="0" w:line="240" w:lineRule="auto"/>
        <w:jc w:val="both"/>
        <w:rPr>
          <w:rFonts w:ascii="Times New Roman" w:eastAsia="Times New Roman" w:hAnsi="Times New Roman" w:cs="Times New Roman"/>
          <w:color w:val="000000"/>
        </w:rPr>
      </w:pPr>
    </w:p>
    <w:p w:rsidR="00200EEF" w:rsidRPr="00B52CDA" w:rsidRDefault="00200EEF" w:rsidP="006A7518">
      <w:pPr>
        <w:spacing w:before="120" w:after="120" w:line="240" w:lineRule="auto"/>
        <w:jc w:val="both"/>
        <w:rPr>
          <w:rFonts w:ascii="Times New Roman" w:eastAsia="Times New Roman" w:hAnsi="Times New Roman" w:cs="Times New Roman"/>
        </w:rPr>
      </w:pPr>
      <w:r w:rsidRPr="00B52CDA">
        <w:rPr>
          <w:rFonts w:ascii="Times New Roman" w:eastAsia="Times New Roman" w:hAnsi="Times New Roman" w:cs="Times New Roman"/>
          <w:b/>
          <w:bCs/>
          <w:color w:val="000000"/>
        </w:rPr>
        <w:t>Others Present</w:t>
      </w:r>
    </w:p>
    <w:p w:rsidR="00B52CDA" w:rsidRPr="00200EEF" w:rsidRDefault="00803A16" w:rsidP="0094785C">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Matt Skiles</w:t>
      </w:r>
      <w:r>
        <w:rPr>
          <w:rFonts w:ascii="Times New Roman" w:eastAsia="Times New Roman" w:hAnsi="Times New Roman" w:cs="Times New Roman"/>
          <w:color w:val="000000"/>
        </w:rPr>
        <w:t>-WV DOH</w:t>
      </w:r>
      <w:r w:rsidRPr="00B52CDA">
        <w:rPr>
          <w:rFonts w:ascii="Times New Roman" w:eastAsia="Times New Roman" w:hAnsi="Times New Roman" w:cs="Times New Roman"/>
          <w:color w:val="000000"/>
        </w:rPr>
        <w:t xml:space="preserve"> </w:t>
      </w:r>
      <w:r w:rsidR="00200EEF" w:rsidRPr="00B52CDA">
        <w:rPr>
          <w:rFonts w:ascii="Times New Roman" w:eastAsia="Times New Roman" w:hAnsi="Times New Roman" w:cs="Times New Roman"/>
          <w:color w:val="000000"/>
        </w:rPr>
        <w:t>Jing Zhang</w:t>
      </w:r>
      <w:r w:rsidR="007971DC">
        <w:rPr>
          <w:rFonts w:ascii="Times New Roman" w:eastAsia="Times New Roman" w:hAnsi="Times New Roman" w:cs="Times New Roman"/>
          <w:color w:val="000000"/>
        </w:rPr>
        <w:t xml:space="preserve">-MMMPO </w:t>
      </w:r>
      <w:r w:rsidR="00200EEF" w:rsidRPr="00977B45">
        <w:rPr>
          <w:rFonts w:ascii="Times New Roman" w:eastAsia="Times New Roman" w:hAnsi="Times New Roman" w:cs="Times New Roman"/>
          <w:color w:val="000000"/>
        </w:rPr>
        <w:t xml:space="preserve"> </w:t>
      </w:r>
    </w:p>
    <w:p w:rsidR="00910FC8" w:rsidRDefault="00910FC8" w:rsidP="0094785C">
      <w:pPr>
        <w:spacing w:after="0" w:line="240" w:lineRule="auto"/>
        <w:jc w:val="both"/>
        <w:rPr>
          <w:rFonts w:ascii="Times New Roman" w:eastAsia="Times New Roman" w:hAnsi="Times New Roman" w:cs="Times New Roman"/>
          <w:b/>
          <w:bCs/>
          <w:color w:val="000000"/>
          <w:shd w:val="clear" w:color="auto" w:fill="FFFFFF"/>
        </w:rPr>
      </w:pPr>
    </w:p>
    <w:p w:rsidR="005B4E68" w:rsidRDefault="005B4E68" w:rsidP="0094785C">
      <w:pPr>
        <w:spacing w:after="0" w:line="240" w:lineRule="auto"/>
        <w:jc w:val="both"/>
        <w:rPr>
          <w:rFonts w:ascii="Times New Roman" w:eastAsia="Times New Roman" w:hAnsi="Times New Roman" w:cs="Times New Roman"/>
          <w:b/>
          <w:bCs/>
          <w:color w:val="000000"/>
          <w:shd w:val="clear" w:color="auto" w:fill="FFFFFF"/>
        </w:rPr>
      </w:pPr>
    </w:p>
    <w:p w:rsidR="005B4E68" w:rsidRPr="007971DC" w:rsidRDefault="007971DC" w:rsidP="007971DC">
      <w:pPr>
        <w:spacing w:before="120" w:after="120" w:line="240" w:lineRule="auto"/>
        <w:jc w:val="both"/>
        <w:rPr>
          <w:rFonts w:ascii="Times New Roman" w:eastAsia="Times New Roman" w:hAnsi="Times New Roman" w:cs="Times New Roman"/>
          <w:b/>
          <w:bCs/>
          <w:color w:val="000000"/>
        </w:rPr>
      </w:pPr>
      <w:r w:rsidRPr="007971DC">
        <w:rPr>
          <w:rFonts w:ascii="Times New Roman" w:eastAsia="Times New Roman" w:hAnsi="Times New Roman" w:cs="Times New Roman"/>
          <w:b/>
          <w:bCs/>
          <w:color w:val="000000"/>
        </w:rPr>
        <w:t xml:space="preserve">1. Call to Order </w:t>
      </w:r>
    </w:p>
    <w:p w:rsidR="00803A16" w:rsidRDefault="007971DC" w:rsidP="00803A16">
      <w:pPr>
        <w:spacing w:before="120" w:after="240" w:line="240" w:lineRule="auto"/>
        <w:jc w:val="both"/>
        <w:rPr>
          <w:rFonts w:ascii="Times New Roman" w:eastAsia="Times New Roman" w:hAnsi="Times New Roman" w:cs="Times New Roman"/>
          <w:color w:val="000000"/>
        </w:rPr>
      </w:pPr>
      <w:r w:rsidRPr="00A107FB">
        <w:rPr>
          <w:rFonts w:ascii="Times New Roman" w:eastAsia="Times New Roman" w:hAnsi="Times New Roman" w:cs="Times New Roman"/>
          <w:color w:val="000000"/>
          <w:shd w:val="clear" w:color="auto" w:fill="FFFFFF"/>
        </w:rPr>
        <w:t xml:space="preserve">With </w:t>
      </w:r>
      <w:r>
        <w:rPr>
          <w:rFonts w:ascii="Times New Roman" w:eastAsia="Times New Roman" w:hAnsi="Times New Roman" w:cs="Times New Roman"/>
          <w:color w:val="000000"/>
          <w:shd w:val="clear" w:color="auto" w:fill="FFFFFF"/>
        </w:rPr>
        <w:t>a</w:t>
      </w:r>
      <w:r w:rsidRPr="00A107FB">
        <w:rPr>
          <w:rFonts w:ascii="Times New Roman" w:eastAsia="Times New Roman" w:hAnsi="Times New Roman" w:cs="Times New Roman"/>
          <w:color w:val="000000"/>
          <w:shd w:val="clear" w:color="auto" w:fill="FFFFFF"/>
        </w:rPr>
        <w:t xml:space="preserve"> quorum present</w:t>
      </w:r>
      <w:r>
        <w:rPr>
          <w:rFonts w:ascii="Times New Roman" w:eastAsia="Times New Roman" w:hAnsi="Times New Roman" w:cs="Times New Roman"/>
          <w:color w:val="000000"/>
          <w:shd w:val="clear" w:color="auto" w:fill="FFFFFF"/>
        </w:rPr>
        <w:t>, Mr. Austin</w:t>
      </w:r>
      <w:r w:rsidRPr="00B52CDA">
        <w:rPr>
          <w:rFonts w:ascii="Times New Roman" w:eastAsia="Times New Roman" w:hAnsi="Times New Roman" w:cs="Times New Roman"/>
          <w:color w:val="000000"/>
          <w:shd w:val="clear" w:color="auto" w:fill="FFFFFF"/>
        </w:rPr>
        <w:t xml:space="preserve"> called the meeting </w:t>
      </w:r>
      <w:r>
        <w:rPr>
          <w:rFonts w:ascii="Times New Roman" w:eastAsia="Times New Roman" w:hAnsi="Times New Roman" w:cs="Times New Roman"/>
          <w:color w:val="000000"/>
          <w:shd w:val="clear" w:color="auto" w:fill="FFFFFF"/>
        </w:rPr>
        <w:t xml:space="preserve">of </w:t>
      </w:r>
      <w:r w:rsidR="00831571">
        <w:rPr>
          <w:rFonts w:ascii="Times New Roman" w:eastAsia="Times New Roman" w:hAnsi="Times New Roman" w:cs="Times New Roman"/>
          <w:color w:val="000000"/>
          <w:shd w:val="clear" w:color="auto" w:fill="FFFFFF"/>
        </w:rPr>
        <w:t xml:space="preserve">the </w:t>
      </w:r>
      <w:r>
        <w:rPr>
          <w:rFonts w:ascii="Times New Roman" w:eastAsia="Times New Roman" w:hAnsi="Times New Roman" w:cs="Times New Roman"/>
          <w:color w:val="000000"/>
          <w:shd w:val="clear" w:color="auto" w:fill="FFFFFF"/>
        </w:rPr>
        <w:t xml:space="preserve">TTAC </w:t>
      </w:r>
      <w:r w:rsidRPr="00B52CDA">
        <w:rPr>
          <w:rFonts w:ascii="Times New Roman" w:eastAsia="Times New Roman" w:hAnsi="Times New Roman" w:cs="Times New Roman"/>
          <w:color w:val="000000"/>
          <w:shd w:val="clear" w:color="auto" w:fill="FFFFFF"/>
        </w:rPr>
        <w:t xml:space="preserve">to order at </w:t>
      </w:r>
      <w:r w:rsidR="004003B1">
        <w:rPr>
          <w:rFonts w:ascii="Times New Roman" w:eastAsia="Times New Roman" w:hAnsi="Times New Roman" w:cs="Times New Roman"/>
          <w:color w:val="000000"/>
          <w:shd w:val="clear" w:color="auto" w:fill="FFFFFF"/>
        </w:rPr>
        <w:t>3:00</w:t>
      </w:r>
      <w:r>
        <w:rPr>
          <w:rFonts w:ascii="Times New Roman" w:eastAsia="Times New Roman" w:hAnsi="Times New Roman" w:cs="Times New Roman"/>
          <w:color w:val="000000"/>
          <w:shd w:val="clear" w:color="auto" w:fill="FFFFFF"/>
        </w:rPr>
        <w:t xml:space="preserve"> PM.</w:t>
      </w:r>
      <w:r w:rsidRPr="007971DC">
        <w:rPr>
          <w:rFonts w:ascii="Times New Roman" w:eastAsia="Times New Roman" w:hAnsi="Times New Roman" w:cs="Times New Roman"/>
          <w:color w:val="000000"/>
        </w:rPr>
        <w:t xml:space="preserve"> </w:t>
      </w:r>
    </w:p>
    <w:p w:rsidR="00803A16" w:rsidRDefault="00803A16" w:rsidP="00803A16">
      <w:pPr>
        <w:spacing w:before="120" w:after="24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rPr>
        <w:t xml:space="preserve">Mr. Austin noted that Mr. Skiles will </w:t>
      </w:r>
      <w:r w:rsidR="002912DC">
        <w:rPr>
          <w:rFonts w:ascii="Times New Roman" w:eastAsia="Times New Roman" w:hAnsi="Times New Roman" w:cs="Times New Roman"/>
          <w:color w:val="000000"/>
        </w:rPr>
        <w:t>update the committee on</w:t>
      </w:r>
      <w:r>
        <w:rPr>
          <w:rFonts w:ascii="Times New Roman" w:eastAsia="Times New Roman" w:hAnsi="Times New Roman" w:cs="Times New Roman"/>
          <w:color w:val="000000"/>
        </w:rPr>
        <w:t xml:space="preserve"> the status of the </w:t>
      </w:r>
      <w:r w:rsidR="001B7F3E">
        <w:rPr>
          <w:rFonts w:ascii="Times New Roman" w:eastAsia="Times New Roman" w:hAnsi="Times New Roman" w:cs="Times New Roman"/>
          <w:color w:val="000000"/>
        </w:rPr>
        <w:t>US 119 and CR 73 intersection</w:t>
      </w:r>
      <w:r w:rsidR="001B7F3E">
        <w:rPr>
          <w:rFonts w:ascii="Times New Roman" w:eastAsia="Times New Roman" w:hAnsi="Times New Roman" w:cs="Times New Roman"/>
          <w:color w:val="000000"/>
        </w:rPr>
        <w:t xml:space="preserve"> improvement project</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hd w:val="clear" w:color="auto" w:fill="FFFFFF"/>
        </w:rPr>
        <w:t>Mr. Skiles noted that the WV DOH has been working with consultants to conduct a t</w:t>
      </w:r>
      <w:r>
        <w:rPr>
          <w:rFonts w:ascii="Times New Roman" w:eastAsia="Times New Roman" w:hAnsi="Times New Roman" w:cs="Times New Roman"/>
          <w:color w:val="000000"/>
          <w:shd w:val="clear" w:color="auto" w:fill="FFFFFF"/>
        </w:rPr>
        <w:t>raff</w:t>
      </w:r>
      <w:r>
        <w:rPr>
          <w:rFonts w:ascii="Times New Roman" w:eastAsia="Times New Roman" w:hAnsi="Times New Roman" w:cs="Times New Roman"/>
          <w:color w:val="000000"/>
          <w:shd w:val="clear" w:color="auto" w:fill="FFFFFF"/>
        </w:rPr>
        <w:t>ic operation and safety study at the US 119/CR 73 intersection</w:t>
      </w:r>
      <w:r w:rsidR="002912DC">
        <w:rPr>
          <w:rFonts w:ascii="Times New Roman" w:eastAsia="Times New Roman" w:hAnsi="Times New Roman" w:cs="Times New Roman"/>
          <w:color w:val="000000"/>
          <w:shd w:val="clear" w:color="auto" w:fill="FFFFFF"/>
        </w:rPr>
        <w:t xml:space="preserve">. </w:t>
      </w:r>
      <w:r>
        <w:rPr>
          <w:rFonts w:ascii="Times New Roman" w:eastAsia="Times New Roman" w:hAnsi="Times New Roman" w:cs="Times New Roman"/>
          <w:color w:val="000000"/>
          <w:shd w:val="clear" w:color="auto" w:fill="FFFFFF"/>
        </w:rPr>
        <w:t>The study recommended s</w:t>
      </w:r>
      <w:r>
        <w:rPr>
          <w:rFonts w:ascii="Times New Roman" w:eastAsia="Times New Roman" w:hAnsi="Times New Roman" w:cs="Times New Roman"/>
          <w:color w:val="000000"/>
          <w:shd w:val="clear" w:color="auto" w:fill="FFFFFF"/>
        </w:rPr>
        <w:t>hort-medium term improvement</w:t>
      </w:r>
      <w:r>
        <w:rPr>
          <w:rFonts w:ascii="Times New Roman" w:eastAsia="Times New Roman" w:hAnsi="Times New Roman" w:cs="Times New Roman"/>
          <w:color w:val="000000"/>
          <w:shd w:val="clear" w:color="auto" w:fill="FFFFFF"/>
        </w:rPr>
        <w:t xml:space="preserve">s with </w:t>
      </w:r>
      <w:r w:rsidR="002912DC">
        <w:rPr>
          <w:rFonts w:ascii="Times New Roman" w:eastAsia="Times New Roman" w:hAnsi="Times New Roman" w:cs="Times New Roman"/>
          <w:color w:val="000000"/>
          <w:shd w:val="clear" w:color="auto" w:fill="FFFFFF"/>
        </w:rPr>
        <w:t xml:space="preserve">an estimated cost </w:t>
      </w:r>
      <w:r>
        <w:rPr>
          <w:rFonts w:ascii="Times New Roman" w:eastAsia="Times New Roman" w:hAnsi="Times New Roman" w:cs="Times New Roman"/>
          <w:color w:val="000000"/>
          <w:shd w:val="clear" w:color="auto" w:fill="FFFFFF"/>
        </w:rPr>
        <w:t xml:space="preserve">of </w:t>
      </w:r>
      <w:r>
        <w:rPr>
          <w:rFonts w:ascii="Times New Roman" w:eastAsia="Times New Roman" w:hAnsi="Times New Roman" w:cs="Times New Roman"/>
          <w:color w:val="000000"/>
          <w:shd w:val="clear" w:color="auto" w:fill="FFFFFF"/>
        </w:rPr>
        <w:t>$</w:t>
      </w:r>
      <w:r w:rsidR="001B7F3E">
        <w:rPr>
          <w:rFonts w:ascii="Times New Roman" w:eastAsia="Times New Roman" w:hAnsi="Times New Roman" w:cs="Times New Roman"/>
          <w:color w:val="000000"/>
          <w:shd w:val="clear" w:color="auto" w:fill="FFFFFF"/>
        </w:rPr>
        <w:t>600,</w:t>
      </w:r>
      <w:r>
        <w:rPr>
          <w:rFonts w:ascii="Times New Roman" w:eastAsia="Times New Roman" w:hAnsi="Times New Roman" w:cs="Times New Roman"/>
          <w:color w:val="000000"/>
          <w:shd w:val="clear" w:color="auto" w:fill="FFFFFF"/>
        </w:rPr>
        <w:t xml:space="preserve">000. Recommendations include intersection lighting, traffic signal installation, minor road realignment, roadway widening, and access management. Long term recommendations include major roadway realignment to solve the geometry issues, which requires a lot of earth works and right of way acquisition. </w:t>
      </w:r>
      <w:r>
        <w:rPr>
          <w:rFonts w:ascii="Times New Roman" w:eastAsia="Times New Roman" w:hAnsi="Times New Roman" w:cs="Times New Roman"/>
          <w:color w:val="000000"/>
          <w:shd w:val="clear" w:color="auto" w:fill="FFFFFF"/>
        </w:rPr>
        <w:t xml:space="preserve">Mr. Skiles noted that </w:t>
      </w:r>
      <w:r>
        <w:rPr>
          <w:rFonts w:ascii="Times New Roman" w:eastAsia="Times New Roman" w:hAnsi="Times New Roman" w:cs="Times New Roman"/>
          <w:color w:val="000000"/>
          <w:shd w:val="clear" w:color="auto" w:fill="FFFFFF"/>
        </w:rPr>
        <w:t xml:space="preserve">the DOH intends to program this project in the near future. Mr. Austin noted that it could be beneficial to coordinate this project with the improvement at the </w:t>
      </w:r>
      <w:r>
        <w:rPr>
          <w:rFonts w:ascii="Times New Roman" w:eastAsia="Times New Roman" w:hAnsi="Times New Roman" w:cs="Times New Roman"/>
          <w:color w:val="000000"/>
          <w:shd w:val="clear" w:color="auto" w:fill="FFFFFF"/>
        </w:rPr>
        <w:t xml:space="preserve">intersection </w:t>
      </w:r>
      <w:r>
        <w:rPr>
          <w:rFonts w:ascii="Times New Roman" w:eastAsia="Times New Roman" w:hAnsi="Times New Roman" w:cs="Times New Roman"/>
          <w:color w:val="000000"/>
          <w:shd w:val="clear" w:color="auto" w:fill="FFFFFF"/>
        </w:rPr>
        <w:t xml:space="preserve">of Greenbag Rd and Don Knotts Blvd. Mr. Austin suggested that the consultant </w:t>
      </w:r>
      <w:r w:rsidR="002912DC">
        <w:rPr>
          <w:rFonts w:ascii="Times New Roman" w:eastAsia="Times New Roman" w:hAnsi="Times New Roman" w:cs="Times New Roman"/>
          <w:color w:val="000000"/>
          <w:shd w:val="clear" w:color="auto" w:fill="FFFFFF"/>
        </w:rPr>
        <w:t>for</w:t>
      </w:r>
      <w:r>
        <w:rPr>
          <w:rFonts w:ascii="Times New Roman" w:eastAsia="Times New Roman" w:hAnsi="Times New Roman" w:cs="Times New Roman"/>
          <w:color w:val="000000"/>
          <w:shd w:val="clear" w:color="auto" w:fill="FFFFFF"/>
        </w:rPr>
        <w:t xml:space="preserve"> the study </w:t>
      </w:r>
      <w:r w:rsidR="002912DC">
        <w:rPr>
          <w:rFonts w:ascii="Times New Roman" w:eastAsia="Times New Roman" w:hAnsi="Times New Roman" w:cs="Times New Roman"/>
          <w:color w:val="000000"/>
          <w:shd w:val="clear" w:color="auto" w:fill="FFFFFF"/>
        </w:rPr>
        <w:t xml:space="preserve">might </w:t>
      </w:r>
      <w:r>
        <w:rPr>
          <w:rFonts w:ascii="Times New Roman" w:eastAsia="Times New Roman" w:hAnsi="Times New Roman" w:cs="Times New Roman"/>
          <w:color w:val="000000"/>
          <w:shd w:val="clear" w:color="auto" w:fill="FFFFFF"/>
        </w:rPr>
        <w:t xml:space="preserve">do a presentation to the MPO’s Policy Board in March. </w:t>
      </w:r>
    </w:p>
    <w:p w:rsidR="00803A16" w:rsidRPr="00803A16" w:rsidRDefault="00803A16" w:rsidP="00803A16">
      <w:pPr>
        <w:spacing w:before="120" w:after="240" w:line="240" w:lineRule="auto"/>
        <w:jc w:val="both"/>
        <w:rPr>
          <w:rFonts w:ascii="Times New Roman" w:eastAsia="Times New Roman" w:hAnsi="Times New Roman" w:cs="Times New Roman"/>
          <w:color w:val="000000"/>
          <w:shd w:val="clear" w:color="auto" w:fill="FFFFFF"/>
        </w:rPr>
      </w:pPr>
    </w:p>
    <w:p w:rsidR="007971DC" w:rsidRPr="00B52CDA" w:rsidRDefault="007971DC" w:rsidP="007971DC">
      <w:pPr>
        <w:spacing w:before="120" w:after="120" w:line="240" w:lineRule="auto"/>
        <w:jc w:val="both"/>
        <w:rPr>
          <w:rFonts w:ascii="Times New Roman" w:eastAsia="Times New Roman" w:hAnsi="Times New Roman" w:cs="Times New Roman"/>
          <w:color w:val="000000"/>
        </w:rPr>
      </w:pPr>
      <w:r>
        <w:rPr>
          <w:rFonts w:ascii="Times New Roman" w:eastAsia="Times New Roman" w:hAnsi="Times New Roman" w:cs="Times New Roman"/>
          <w:b/>
          <w:bCs/>
          <w:color w:val="000000"/>
        </w:rPr>
        <w:t>2</w:t>
      </w:r>
      <w:r w:rsidRPr="00B52CDA">
        <w:rPr>
          <w:rFonts w:ascii="Times New Roman" w:eastAsia="Times New Roman" w:hAnsi="Times New Roman" w:cs="Times New Roman"/>
          <w:b/>
          <w:bCs/>
          <w:color w:val="000000"/>
        </w:rPr>
        <w:t>. Approval of the Minutes</w:t>
      </w:r>
    </w:p>
    <w:p w:rsidR="006B603B" w:rsidRDefault="007971DC" w:rsidP="007971DC">
      <w:pPr>
        <w:spacing w:before="120" w:after="2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hd w:val="clear" w:color="auto" w:fill="FFFFFF"/>
        </w:rPr>
        <w:t>Mr. Austin</w:t>
      </w:r>
      <w:r w:rsidRPr="00B52CDA">
        <w:rPr>
          <w:rFonts w:ascii="Times New Roman" w:eastAsia="Times New Roman" w:hAnsi="Times New Roman" w:cs="Times New Roman"/>
          <w:color w:val="000000"/>
          <w:shd w:val="clear" w:color="auto" w:fill="FFFFFF"/>
        </w:rPr>
        <w:t xml:space="preserve"> noted that the minutes of the </w:t>
      </w:r>
      <w:r w:rsidR="00803A16">
        <w:rPr>
          <w:rFonts w:ascii="Times New Roman" w:eastAsia="Times New Roman" w:hAnsi="Times New Roman" w:cs="Times New Roman"/>
          <w:color w:val="000000"/>
          <w:shd w:val="clear" w:color="auto" w:fill="FFFFFF"/>
        </w:rPr>
        <w:t xml:space="preserve">last </w:t>
      </w:r>
      <w:r w:rsidRPr="00B52CDA">
        <w:rPr>
          <w:rFonts w:ascii="Times New Roman" w:eastAsia="Times New Roman" w:hAnsi="Times New Roman" w:cs="Times New Roman"/>
          <w:color w:val="000000"/>
          <w:shd w:val="clear" w:color="auto" w:fill="FFFFFF"/>
        </w:rPr>
        <w:t>meeting were included in the agenda packet.</w:t>
      </w:r>
      <w:r>
        <w:rPr>
          <w:rFonts w:ascii="Times New Roman" w:eastAsia="Times New Roman" w:hAnsi="Times New Roman" w:cs="Times New Roman"/>
          <w:color w:val="000000"/>
        </w:rPr>
        <w:t xml:space="preserve"> </w:t>
      </w:r>
      <w:r w:rsidR="00803A16">
        <w:rPr>
          <w:rFonts w:ascii="Times New Roman" w:eastAsia="Times New Roman" w:hAnsi="Times New Roman" w:cs="Times New Roman"/>
          <w:color w:val="000000"/>
        </w:rPr>
        <w:t xml:space="preserve">Mr. </w:t>
      </w:r>
      <w:r w:rsidR="00803A16">
        <w:rPr>
          <w:rFonts w:ascii="Times New Roman" w:eastAsia="Times New Roman" w:hAnsi="Times New Roman" w:cs="Times New Roman"/>
          <w:color w:val="000000"/>
        </w:rPr>
        <w:t>Davis</w:t>
      </w:r>
      <w:r w:rsidR="00803A16">
        <w:rPr>
          <w:rFonts w:ascii="Times New Roman" w:eastAsia="Times New Roman" w:hAnsi="Times New Roman" w:cs="Times New Roman"/>
          <w:color w:val="000000"/>
        </w:rPr>
        <w:t xml:space="preserve"> </w:t>
      </w:r>
      <w:r w:rsidR="00EF5309">
        <w:rPr>
          <w:rFonts w:ascii="Times New Roman" w:eastAsia="Times New Roman" w:hAnsi="Times New Roman" w:cs="Times New Roman"/>
          <w:color w:val="000000"/>
        </w:rPr>
        <w:t>moved</w:t>
      </w:r>
      <w:r w:rsidR="004003B1">
        <w:rPr>
          <w:rFonts w:ascii="Times New Roman" w:eastAsia="Times New Roman" w:hAnsi="Times New Roman" w:cs="Times New Roman"/>
          <w:color w:val="000000"/>
        </w:rPr>
        <w:t xml:space="preserve"> to approve the minutes as presented</w:t>
      </w:r>
      <w:r>
        <w:rPr>
          <w:rFonts w:ascii="Times New Roman" w:eastAsia="Times New Roman" w:hAnsi="Times New Roman" w:cs="Times New Roman"/>
          <w:color w:val="000000"/>
        </w:rPr>
        <w:t xml:space="preserve">, seconded by Mr. Wood. With no discussion, the motion was </w:t>
      </w:r>
      <w:r w:rsidRPr="00B52CDA">
        <w:rPr>
          <w:rFonts w:ascii="Times New Roman" w:eastAsia="Times New Roman" w:hAnsi="Times New Roman" w:cs="Times New Roman"/>
          <w:color w:val="000000"/>
          <w:shd w:val="clear" w:color="auto" w:fill="FFFFFF"/>
        </w:rPr>
        <w:t xml:space="preserve">unanimously </w:t>
      </w:r>
      <w:r w:rsidR="004003B1">
        <w:rPr>
          <w:rFonts w:ascii="Times New Roman" w:eastAsia="Times New Roman" w:hAnsi="Times New Roman" w:cs="Times New Roman"/>
          <w:color w:val="000000"/>
        </w:rPr>
        <w:t>approved.</w:t>
      </w:r>
    </w:p>
    <w:p w:rsidR="00803A16" w:rsidRDefault="00803A16" w:rsidP="007971DC">
      <w:pPr>
        <w:spacing w:before="120" w:after="240" w:line="240" w:lineRule="auto"/>
        <w:jc w:val="both"/>
        <w:rPr>
          <w:rFonts w:ascii="Times New Roman" w:eastAsia="Times New Roman" w:hAnsi="Times New Roman" w:cs="Times New Roman"/>
          <w:color w:val="000000"/>
        </w:rPr>
      </w:pPr>
    </w:p>
    <w:p w:rsidR="007971DC" w:rsidRPr="00CC7B64" w:rsidRDefault="007971DC" w:rsidP="007971DC">
      <w:pPr>
        <w:spacing w:before="120" w:after="120" w:line="24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lastRenderedPageBreak/>
        <w:t>3</w:t>
      </w:r>
      <w:r w:rsidRPr="00CC7B64">
        <w:rPr>
          <w:rFonts w:ascii="Times New Roman" w:eastAsia="Times New Roman" w:hAnsi="Times New Roman" w:cs="Times New Roman"/>
          <w:b/>
          <w:bCs/>
          <w:color w:val="000000"/>
        </w:rPr>
        <w:t>. TIP Amendments</w:t>
      </w:r>
    </w:p>
    <w:p w:rsidR="00803A16" w:rsidRDefault="007971DC" w:rsidP="003468FB">
      <w:pPr>
        <w:spacing w:before="120" w:after="240" w:line="240" w:lineRule="auto"/>
        <w:jc w:val="both"/>
        <w:rPr>
          <w:rFonts w:ascii="Times New Roman" w:eastAsia="Times New Roman" w:hAnsi="Times New Roman" w:cs="Times New Roman"/>
          <w:color w:val="000000"/>
          <w:shd w:val="clear" w:color="auto" w:fill="FFFFFF"/>
        </w:rPr>
      </w:pPr>
      <w:r w:rsidRPr="00803A16">
        <w:rPr>
          <w:rFonts w:ascii="Times New Roman" w:eastAsia="Times New Roman" w:hAnsi="Times New Roman" w:cs="Times New Roman"/>
          <w:color w:val="000000"/>
          <w:shd w:val="clear" w:color="auto" w:fill="FFFFFF"/>
        </w:rPr>
        <w:t>Mr. Austin noted that the WV DOH requested that the MPO amend the TIP. The</w:t>
      </w:r>
      <w:r w:rsidR="00803A16">
        <w:rPr>
          <w:rFonts w:ascii="Times New Roman" w:eastAsia="Times New Roman" w:hAnsi="Times New Roman" w:cs="Times New Roman"/>
          <w:color w:val="000000"/>
          <w:shd w:val="clear" w:color="auto" w:fill="FFFFFF"/>
        </w:rPr>
        <w:t xml:space="preserve"> amendments include: </w:t>
      </w:r>
      <w:r w:rsidR="00803A16" w:rsidRPr="00803A16">
        <w:rPr>
          <w:rFonts w:ascii="Times New Roman" w:eastAsia="Times New Roman" w:hAnsi="Times New Roman" w:cs="Times New Roman"/>
          <w:color w:val="000000"/>
          <w:shd w:val="clear" w:color="auto" w:fill="FFFFFF"/>
        </w:rPr>
        <w:t>WV 7 Blacksville</w:t>
      </w:r>
      <w:r w:rsidR="00803A16">
        <w:rPr>
          <w:rFonts w:ascii="Times New Roman" w:eastAsia="Times New Roman" w:hAnsi="Times New Roman" w:cs="Times New Roman"/>
          <w:color w:val="000000"/>
          <w:shd w:val="clear" w:color="auto" w:fill="FFFFFF"/>
        </w:rPr>
        <w:t xml:space="preserve"> r</w:t>
      </w:r>
      <w:r w:rsidR="002912DC">
        <w:rPr>
          <w:rFonts w:ascii="Times New Roman" w:eastAsia="Times New Roman" w:hAnsi="Times New Roman" w:cs="Times New Roman"/>
          <w:color w:val="000000"/>
          <w:shd w:val="clear" w:color="auto" w:fill="FFFFFF"/>
        </w:rPr>
        <w:t xml:space="preserve">esurfacing project from </w:t>
      </w:r>
      <w:r w:rsidR="00803A16" w:rsidRPr="00803A16">
        <w:rPr>
          <w:rFonts w:ascii="Times New Roman" w:eastAsia="Times New Roman" w:hAnsi="Times New Roman" w:cs="Times New Roman"/>
          <w:color w:val="000000"/>
          <w:shd w:val="clear" w:color="auto" w:fill="FFFFFF"/>
        </w:rPr>
        <w:t xml:space="preserve">east </w:t>
      </w:r>
      <w:r w:rsidR="00803A16">
        <w:rPr>
          <w:rFonts w:ascii="Times New Roman" w:eastAsia="Times New Roman" w:hAnsi="Times New Roman" w:cs="Times New Roman"/>
          <w:color w:val="000000"/>
          <w:shd w:val="clear" w:color="auto" w:fill="FFFFFF"/>
        </w:rPr>
        <w:t>of Monongalia county l</w:t>
      </w:r>
      <w:r w:rsidR="00803A16" w:rsidRPr="00803A16">
        <w:rPr>
          <w:rFonts w:ascii="Times New Roman" w:eastAsia="Times New Roman" w:hAnsi="Times New Roman" w:cs="Times New Roman"/>
          <w:color w:val="000000"/>
          <w:shd w:val="clear" w:color="auto" w:fill="FFFFFF"/>
        </w:rPr>
        <w:t xml:space="preserve">ine for a </w:t>
      </w:r>
      <w:r w:rsidR="00803A16" w:rsidRPr="00803A16">
        <w:rPr>
          <w:rFonts w:ascii="Times New Roman" w:eastAsia="Times New Roman" w:hAnsi="Times New Roman" w:cs="Times New Roman"/>
          <w:color w:val="000000"/>
          <w:shd w:val="clear" w:color="auto" w:fill="FFFFFF"/>
        </w:rPr>
        <w:t>distance of 2.71 miles</w:t>
      </w:r>
      <w:r w:rsidR="00803A16" w:rsidRPr="00803A16">
        <w:rPr>
          <w:rFonts w:ascii="Times New Roman" w:eastAsia="Times New Roman" w:hAnsi="Times New Roman" w:cs="Times New Roman"/>
          <w:color w:val="000000"/>
          <w:shd w:val="clear" w:color="auto" w:fill="FFFFFF"/>
        </w:rPr>
        <w:t xml:space="preserve">, </w:t>
      </w:r>
      <w:r w:rsidR="00803A16">
        <w:rPr>
          <w:rFonts w:ascii="Times New Roman" w:eastAsia="Times New Roman" w:hAnsi="Times New Roman" w:cs="Times New Roman"/>
          <w:color w:val="000000"/>
          <w:shd w:val="clear" w:color="auto" w:fill="FFFFFF"/>
        </w:rPr>
        <w:t>t</w:t>
      </w:r>
      <w:r w:rsidR="00803A16" w:rsidRPr="00803A16">
        <w:rPr>
          <w:rFonts w:ascii="Times New Roman" w:eastAsia="Times New Roman" w:hAnsi="Times New Roman" w:cs="Times New Roman"/>
          <w:color w:val="000000"/>
          <w:shd w:val="clear" w:color="auto" w:fill="FFFFFF"/>
        </w:rPr>
        <w:t xml:space="preserve">he </w:t>
      </w:r>
      <w:r w:rsidR="00803A16" w:rsidRPr="00803A16">
        <w:rPr>
          <w:rFonts w:ascii="Times New Roman" w:eastAsia="Times New Roman" w:hAnsi="Times New Roman" w:cs="Times New Roman"/>
          <w:color w:val="000000"/>
          <w:shd w:val="clear" w:color="auto" w:fill="FFFFFF"/>
        </w:rPr>
        <w:t>WV 705</w:t>
      </w:r>
      <w:r w:rsidR="00803A16">
        <w:rPr>
          <w:rFonts w:ascii="Times New Roman" w:eastAsia="Times New Roman" w:hAnsi="Times New Roman" w:cs="Times New Roman"/>
          <w:color w:val="000000"/>
          <w:shd w:val="clear" w:color="auto" w:fill="FFFFFF"/>
        </w:rPr>
        <w:t xml:space="preserve"> r</w:t>
      </w:r>
      <w:r w:rsidR="00803A16" w:rsidRPr="00803A16">
        <w:rPr>
          <w:rFonts w:ascii="Times New Roman" w:eastAsia="Times New Roman" w:hAnsi="Times New Roman" w:cs="Times New Roman"/>
          <w:color w:val="000000"/>
          <w:shd w:val="clear" w:color="auto" w:fill="FFFFFF"/>
        </w:rPr>
        <w:t xml:space="preserve">esurface project from </w:t>
      </w:r>
      <w:r w:rsidR="00803A16" w:rsidRPr="00803A16">
        <w:rPr>
          <w:rFonts w:ascii="Times New Roman" w:eastAsia="Times New Roman" w:hAnsi="Times New Roman" w:cs="Times New Roman"/>
          <w:color w:val="000000"/>
          <w:shd w:val="clear" w:color="auto" w:fill="FFFFFF"/>
        </w:rPr>
        <w:t>Monongahela</w:t>
      </w:r>
      <w:r w:rsidR="00803A16" w:rsidRPr="00803A16">
        <w:rPr>
          <w:rFonts w:ascii="Times New Roman" w:eastAsia="Times New Roman" w:hAnsi="Times New Roman" w:cs="Times New Roman"/>
          <w:color w:val="000000"/>
          <w:shd w:val="clear" w:color="auto" w:fill="FFFFFF"/>
        </w:rPr>
        <w:t xml:space="preserve"> Boulevard to Stewartst</w:t>
      </w:r>
      <w:r w:rsidR="00803A16">
        <w:rPr>
          <w:rFonts w:ascii="Times New Roman" w:eastAsia="Times New Roman" w:hAnsi="Times New Roman" w:cs="Times New Roman"/>
          <w:color w:val="000000"/>
          <w:shd w:val="clear" w:color="auto" w:fill="FFFFFF"/>
        </w:rPr>
        <w:t>own Road, the BOPARC</w:t>
      </w:r>
      <w:r w:rsidR="00803A16" w:rsidRPr="00803A16">
        <w:rPr>
          <w:rFonts w:ascii="Times New Roman" w:eastAsia="Times New Roman" w:hAnsi="Times New Roman" w:cs="Times New Roman"/>
          <w:color w:val="000000"/>
          <w:shd w:val="clear" w:color="auto" w:fill="FFFFFF"/>
        </w:rPr>
        <w:t xml:space="preserve"> </w:t>
      </w:r>
      <w:r w:rsidR="00803A16">
        <w:rPr>
          <w:rFonts w:ascii="Times New Roman" w:eastAsia="Times New Roman" w:hAnsi="Times New Roman" w:cs="Times New Roman"/>
          <w:color w:val="000000"/>
          <w:shd w:val="clear" w:color="auto" w:fill="FFFFFF"/>
        </w:rPr>
        <w:t>trail equipment p</w:t>
      </w:r>
      <w:r w:rsidR="00803A16" w:rsidRPr="00803A16">
        <w:rPr>
          <w:rFonts w:ascii="Times New Roman" w:eastAsia="Times New Roman" w:hAnsi="Times New Roman" w:cs="Times New Roman"/>
          <w:color w:val="000000"/>
          <w:shd w:val="clear" w:color="auto" w:fill="FFFFFF"/>
        </w:rPr>
        <w:t>urchase</w:t>
      </w:r>
      <w:r w:rsidR="00803A16">
        <w:rPr>
          <w:rFonts w:ascii="Times New Roman" w:eastAsia="Times New Roman" w:hAnsi="Times New Roman" w:cs="Times New Roman"/>
          <w:color w:val="000000"/>
          <w:shd w:val="clear" w:color="auto" w:fill="FFFFFF"/>
        </w:rPr>
        <w:t xml:space="preserve">, and the Deckers Creek trail slide correction project. </w:t>
      </w:r>
      <w:r w:rsidR="002912DC">
        <w:rPr>
          <w:rFonts w:ascii="Times New Roman" w:eastAsia="Times New Roman" w:hAnsi="Times New Roman" w:cs="Times New Roman"/>
          <w:color w:val="000000"/>
          <w:shd w:val="clear" w:color="auto" w:fill="FFFFFF"/>
        </w:rPr>
        <w:t xml:space="preserve">Mr. Austin noted that </w:t>
      </w:r>
      <w:r w:rsidR="00803A16" w:rsidRPr="00803A16">
        <w:rPr>
          <w:rFonts w:ascii="Times New Roman" w:eastAsia="Times New Roman" w:hAnsi="Times New Roman" w:cs="Times New Roman"/>
          <w:color w:val="000000"/>
          <w:shd w:val="clear" w:color="auto" w:fill="FFFFFF"/>
        </w:rPr>
        <w:t>Mountain Line Transit Authority</w:t>
      </w:r>
      <w:r w:rsidR="00803A16" w:rsidRPr="00803A16">
        <w:rPr>
          <w:rFonts w:ascii="Times New Roman" w:eastAsia="Times New Roman" w:hAnsi="Times New Roman" w:cs="Times New Roman"/>
          <w:color w:val="000000"/>
          <w:shd w:val="clear" w:color="auto" w:fill="FFFFFF"/>
        </w:rPr>
        <w:t xml:space="preserve"> requested that the MPO amend the TIP</w:t>
      </w:r>
      <w:r w:rsidR="00803A16" w:rsidRPr="00803A16">
        <w:rPr>
          <w:rFonts w:ascii="Times New Roman" w:eastAsia="Times New Roman" w:hAnsi="Times New Roman" w:cs="Times New Roman"/>
          <w:color w:val="000000"/>
          <w:shd w:val="clear" w:color="auto" w:fill="FFFFFF"/>
        </w:rPr>
        <w:t xml:space="preserve"> for </w:t>
      </w:r>
      <w:r w:rsidR="00803A16" w:rsidRPr="00803A16">
        <w:rPr>
          <w:rFonts w:ascii="Times New Roman" w:eastAsia="Times New Roman" w:hAnsi="Times New Roman" w:cs="Times New Roman"/>
          <w:color w:val="000000"/>
          <w:shd w:val="clear" w:color="auto" w:fill="FFFFFF"/>
        </w:rPr>
        <w:t>bus purchase</w:t>
      </w:r>
      <w:r w:rsidR="00803A16" w:rsidRPr="00803A16">
        <w:rPr>
          <w:rFonts w:ascii="Times New Roman" w:eastAsia="Times New Roman" w:hAnsi="Times New Roman" w:cs="Times New Roman"/>
          <w:color w:val="000000"/>
          <w:shd w:val="clear" w:color="auto" w:fill="FFFFFF"/>
        </w:rPr>
        <w:t xml:space="preserve"> under the FTA </w:t>
      </w:r>
      <w:r w:rsidR="00803A16" w:rsidRPr="00803A16">
        <w:rPr>
          <w:rFonts w:ascii="Times New Roman" w:eastAsia="Times New Roman" w:hAnsi="Times New Roman" w:cs="Times New Roman"/>
          <w:color w:val="000000"/>
          <w:shd w:val="clear" w:color="auto" w:fill="FFFFFF"/>
        </w:rPr>
        <w:t>Section 5339</w:t>
      </w:r>
      <w:r w:rsidR="00803A16">
        <w:rPr>
          <w:rFonts w:ascii="Times New Roman" w:eastAsia="Times New Roman" w:hAnsi="Times New Roman" w:cs="Times New Roman"/>
          <w:color w:val="000000"/>
          <w:shd w:val="clear" w:color="auto" w:fill="FFFFFF"/>
        </w:rPr>
        <w:t xml:space="preserve"> </w:t>
      </w:r>
      <w:hyperlink r:id="rId7" w:history="1">
        <w:r w:rsidR="00803A16" w:rsidRPr="00803A16">
          <w:rPr>
            <w:rFonts w:ascii="Times New Roman" w:eastAsia="Times New Roman" w:hAnsi="Times New Roman" w:cs="Times New Roman"/>
            <w:color w:val="000000"/>
            <w:shd w:val="clear" w:color="auto" w:fill="FFFFFF"/>
          </w:rPr>
          <w:t>Bus &amp; Bus Facilities Infrastructure Investment Program</w:t>
        </w:r>
      </w:hyperlink>
      <w:r w:rsidR="00803A16">
        <w:rPr>
          <w:rFonts w:ascii="Times New Roman" w:eastAsia="Times New Roman" w:hAnsi="Times New Roman" w:cs="Times New Roman"/>
          <w:color w:val="000000"/>
          <w:shd w:val="clear" w:color="auto" w:fill="FFFFFF"/>
        </w:rPr>
        <w:t xml:space="preserve">. </w:t>
      </w:r>
    </w:p>
    <w:p w:rsidR="00803A16" w:rsidRDefault="00803A16" w:rsidP="003468FB">
      <w:pPr>
        <w:spacing w:before="120" w:after="24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Mr. </w:t>
      </w:r>
      <w:r>
        <w:rPr>
          <w:rFonts w:ascii="Times New Roman" w:eastAsia="Times New Roman" w:hAnsi="Times New Roman" w:cs="Times New Roman"/>
          <w:color w:val="000000"/>
        </w:rPr>
        <w:t>Wood</w:t>
      </w:r>
      <w:r>
        <w:rPr>
          <w:rFonts w:ascii="Times New Roman" w:eastAsia="Times New Roman" w:hAnsi="Times New Roman" w:cs="Times New Roman"/>
          <w:color w:val="000000"/>
        </w:rPr>
        <w:t xml:space="preserve"> moved to </w:t>
      </w:r>
      <w:r w:rsidR="001B7F3E">
        <w:rPr>
          <w:rFonts w:ascii="Times New Roman" w:eastAsia="Times New Roman" w:hAnsi="Times New Roman" w:cs="Times New Roman"/>
          <w:color w:val="000000"/>
        </w:rPr>
        <w:t>recommend approval of the TIP Amendment</w:t>
      </w:r>
      <w:r w:rsidR="002912DC">
        <w:rPr>
          <w:rFonts w:ascii="Times New Roman" w:eastAsia="Times New Roman" w:hAnsi="Times New Roman" w:cs="Times New Roman"/>
          <w:color w:val="000000"/>
        </w:rPr>
        <w:t>s</w:t>
      </w:r>
      <w:r w:rsidR="001B7F3E">
        <w:rPr>
          <w:rFonts w:ascii="Times New Roman" w:eastAsia="Times New Roman" w:hAnsi="Times New Roman" w:cs="Times New Roman"/>
          <w:color w:val="000000"/>
        </w:rPr>
        <w:t xml:space="preserve"> to the Policy Board </w:t>
      </w:r>
      <w:r>
        <w:rPr>
          <w:rFonts w:ascii="Times New Roman" w:eastAsia="Times New Roman" w:hAnsi="Times New Roman" w:cs="Times New Roman"/>
          <w:color w:val="000000"/>
        </w:rPr>
        <w:t xml:space="preserve">as presented, seconded by Mr. </w:t>
      </w:r>
      <w:r>
        <w:rPr>
          <w:rFonts w:ascii="Times New Roman" w:eastAsia="Times New Roman" w:hAnsi="Times New Roman" w:cs="Times New Roman"/>
          <w:color w:val="000000"/>
        </w:rPr>
        <w:t>Fletcher</w:t>
      </w:r>
      <w:r>
        <w:rPr>
          <w:rFonts w:ascii="Times New Roman" w:eastAsia="Times New Roman" w:hAnsi="Times New Roman" w:cs="Times New Roman"/>
          <w:color w:val="000000"/>
        </w:rPr>
        <w:t xml:space="preserve">. With no discussion, the motion was </w:t>
      </w:r>
      <w:r w:rsidRPr="00B52CDA">
        <w:rPr>
          <w:rFonts w:ascii="Times New Roman" w:eastAsia="Times New Roman" w:hAnsi="Times New Roman" w:cs="Times New Roman"/>
          <w:color w:val="000000"/>
          <w:shd w:val="clear" w:color="auto" w:fill="FFFFFF"/>
        </w:rPr>
        <w:t xml:space="preserve">unanimously </w:t>
      </w:r>
      <w:r>
        <w:rPr>
          <w:rFonts w:ascii="Times New Roman" w:eastAsia="Times New Roman" w:hAnsi="Times New Roman" w:cs="Times New Roman"/>
          <w:color w:val="000000"/>
        </w:rPr>
        <w:t>approved.</w:t>
      </w:r>
    </w:p>
    <w:p w:rsidR="00803A16" w:rsidRPr="00803A16" w:rsidRDefault="00803A16" w:rsidP="003468FB">
      <w:pPr>
        <w:spacing w:before="120" w:after="240" w:line="240" w:lineRule="auto"/>
        <w:jc w:val="both"/>
        <w:rPr>
          <w:rFonts w:ascii="Times New Roman" w:eastAsia="Times New Roman" w:hAnsi="Times New Roman" w:cs="Times New Roman"/>
          <w:color w:val="000000"/>
        </w:rPr>
      </w:pPr>
    </w:p>
    <w:p w:rsidR="00803A16" w:rsidRPr="00803A16" w:rsidRDefault="00803A16" w:rsidP="00803A16">
      <w:pPr>
        <w:spacing w:before="120" w:after="120" w:line="240" w:lineRule="auto"/>
        <w:jc w:val="both"/>
        <w:rPr>
          <w:rFonts w:ascii="Times New Roman" w:eastAsia="Times New Roman" w:hAnsi="Times New Roman" w:cs="Times New Roman"/>
          <w:b/>
          <w:bCs/>
          <w:color w:val="000000"/>
        </w:rPr>
      </w:pPr>
      <w:r w:rsidRPr="00803A16">
        <w:rPr>
          <w:rFonts w:ascii="Times New Roman" w:eastAsia="Times New Roman" w:hAnsi="Times New Roman" w:cs="Times New Roman"/>
          <w:b/>
          <w:bCs/>
          <w:color w:val="000000"/>
        </w:rPr>
        <w:t>4. Highway Safety Improvement Program Performance Measures</w:t>
      </w:r>
    </w:p>
    <w:p w:rsidR="00803A16" w:rsidRDefault="002912DC" w:rsidP="00803A16">
      <w:pPr>
        <w:spacing w:before="120" w:after="240" w:line="240" w:lineRule="auto"/>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Mr. Austin noted that </w:t>
      </w:r>
      <w:r w:rsidR="00803A16" w:rsidRPr="00803A16">
        <w:rPr>
          <w:rFonts w:ascii="Times New Roman" w:eastAsia="Times New Roman" w:hAnsi="Times New Roman" w:cs="Times New Roman"/>
          <w:color w:val="000000"/>
          <w:shd w:val="clear" w:color="auto" w:fill="FFFFFF"/>
        </w:rPr>
        <w:t>federal legislation requires that the State</w:t>
      </w:r>
      <w:r w:rsidR="00803A16">
        <w:rPr>
          <w:rFonts w:ascii="Times New Roman" w:eastAsia="Times New Roman" w:hAnsi="Times New Roman" w:cs="Times New Roman"/>
          <w:color w:val="000000"/>
          <w:shd w:val="clear" w:color="auto" w:fill="FFFFFF"/>
        </w:rPr>
        <w:t xml:space="preserve">s and the MPO adopt performance </w:t>
      </w:r>
      <w:r w:rsidR="00803A16" w:rsidRPr="00803A16">
        <w:rPr>
          <w:rFonts w:ascii="Times New Roman" w:eastAsia="Times New Roman" w:hAnsi="Times New Roman" w:cs="Times New Roman"/>
          <w:color w:val="000000"/>
          <w:shd w:val="clear" w:color="auto" w:fill="FFFFFF"/>
        </w:rPr>
        <w:t>measures to ensure that transportation investment is meeting state, local and national goals. Accordingly, WVDOH has recently adopted the state</w:t>
      </w:r>
      <w:r>
        <w:rPr>
          <w:rFonts w:ascii="Times New Roman" w:eastAsia="Times New Roman" w:hAnsi="Times New Roman" w:cs="Times New Roman"/>
          <w:color w:val="000000"/>
          <w:shd w:val="clear" w:color="auto" w:fill="FFFFFF"/>
        </w:rPr>
        <w:t xml:space="preserve"> safety goals identified in a </w:t>
      </w:r>
      <w:r w:rsidR="00803A16" w:rsidRPr="00803A16">
        <w:rPr>
          <w:rFonts w:ascii="Times New Roman" w:eastAsia="Times New Roman" w:hAnsi="Times New Roman" w:cs="Times New Roman"/>
          <w:color w:val="000000"/>
          <w:shd w:val="clear" w:color="auto" w:fill="FFFFFF"/>
        </w:rPr>
        <w:t>memorandum sent out with the agenda packet. It is anticipated that the MPO will be working on adopting additional performance measures throughout 2018.</w:t>
      </w:r>
      <w:r w:rsidR="00803A16">
        <w:rPr>
          <w:rFonts w:ascii="Times New Roman" w:eastAsia="Times New Roman" w:hAnsi="Times New Roman" w:cs="Times New Roman"/>
          <w:color w:val="000000"/>
          <w:shd w:val="clear" w:color="auto" w:fill="FFFFFF"/>
        </w:rPr>
        <w:t xml:space="preserve"> </w:t>
      </w:r>
      <w:r w:rsidR="00803A16" w:rsidRPr="00D2095B">
        <w:rPr>
          <w:rFonts w:ascii="Times New Roman" w:hAnsi="Times New Roman" w:cs="Times New Roman"/>
          <w:szCs w:val="24"/>
        </w:rPr>
        <w:t xml:space="preserve">One comment received </w:t>
      </w:r>
      <w:r w:rsidR="00803A16">
        <w:rPr>
          <w:rFonts w:ascii="Times New Roman" w:hAnsi="Times New Roman" w:cs="Times New Roman"/>
          <w:szCs w:val="24"/>
        </w:rPr>
        <w:t>from</w:t>
      </w:r>
      <w:r w:rsidR="00803A16" w:rsidRPr="00D2095B">
        <w:rPr>
          <w:rFonts w:ascii="Times New Roman" w:hAnsi="Times New Roman" w:cs="Times New Roman"/>
          <w:szCs w:val="24"/>
        </w:rPr>
        <w:t xml:space="preserve"> </w:t>
      </w:r>
      <w:r w:rsidR="00803A16">
        <w:rPr>
          <w:rFonts w:ascii="Times New Roman" w:hAnsi="Times New Roman" w:cs="Times New Roman"/>
          <w:szCs w:val="24"/>
        </w:rPr>
        <w:t xml:space="preserve">a </w:t>
      </w:r>
      <w:r w:rsidR="00803A16" w:rsidRPr="00D2095B">
        <w:rPr>
          <w:rFonts w:ascii="Times New Roman" w:hAnsi="Times New Roman" w:cs="Times New Roman"/>
          <w:szCs w:val="24"/>
        </w:rPr>
        <w:t xml:space="preserve">MPO Committee </w:t>
      </w:r>
      <w:r w:rsidR="00803A16">
        <w:rPr>
          <w:rFonts w:ascii="Times New Roman" w:hAnsi="Times New Roman" w:cs="Times New Roman"/>
          <w:szCs w:val="24"/>
        </w:rPr>
        <w:t xml:space="preserve">member </w:t>
      </w:r>
      <w:r w:rsidR="00803A16" w:rsidRPr="00D2095B">
        <w:rPr>
          <w:rFonts w:ascii="Times New Roman" w:hAnsi="Times New Roman" w:cs="Times New Roman"/>
          <w:szCs w:val="24"/>
        </w:rPr>
        <w:t xml:space="preserve">was that the MPO may wish to include crash incidents as part of future performance measures since fatalities and injuries are at least partly mitigated by vehicle technology and crashes can be influenced by roadway design. </w:t>
      </w:r>
      <w:r w:rsidR="00803A16">
        <w:rPr>
          <w:rFonts w:ascii="Times New Roman" w:eastAsia="Times New Roman" w:hAnsi="Times New Roman" w:cs="Times New Roman"/>
          <w:color w:val="000000"/>
          <w:shd w:val="clear" w:color="auto" w:fill="FFFFFF"/>
        </w:rPr>
        <w:t>Mr. Fletcher agreed on the importance of measuring number of incidents and noted that the crash incident measurement should be consistent among all MPOs in the state.</w:t>
      </w:r>
    </w:p>
    <w:p w:rsidR="00803A16" w:rsidRPr="00803A16" w:rsidRDefault="00803A16" w:rsidP="00803A16">
      <w:pPr>
        <w:autoSpaceDE w:val="0"/>
        <w:autoSpaceDN w:val="0"/>
        <w:adjustRightInd w:val="0"/>
        <w:spacing w:after="0" w:line="240" w:lineRule="auto"/>
        <w:rPr>
          <w:rFonts w:ascii="Times New Roman" w:hAnsi="Times New Roman" w:cs="Times New Roman"/>
          <w:szCs w:val="24"/>
        </w:rPr>
      </w:pPr>
      <w:r>
        <w:rPr>
          <w:rFonts w:ascii="Times New Roman" w:eastAsia="Times New Roman" w:hAnsi="Times New Roman" w:cs="Times New Roman"/>
          <w:color w:val="000000"/>
          <w:shd w:val="clear" w:color="auto" w:fill="FFFFFF"/>
        </w:rPr>
        <w:t>Mr. Fletcher moved</w:t>
      </w:r>
      <w:r w:rsidRPr="00803A16">
        <w:rPr>
          <w:rFonts w:ascii="Times New Roman" w:eastAsia="Times New Roman" w:hAnsi="Times New Roman" w:cs="Times New Roman" w:hint="eastAsia"/>
          <w:color w:val="000000"/>
          <w:shd w:val="clear" w:color="auto" w:fill="FFFFFF"/>
        </w:rPr>
        <w:t xml:space="preserve"> to </w:t>
      </w:r>
      <w:r w:rsidRPr="00803A16">
        <w:rPr>
          <w:rFonts w:ascii="Times New Roman" w:eastAsia="Times New Roman" w:hAnsi="Times New Roman" w:cs="Times New Roman"/>
          <w:color w:val="000000"/>
          <w:shd w:val="clear" w:color="auto" w:fill="FFFFFF"/>
        </w:rPr>
        <w:t xml:space="preserve">recommend adoption of these </w:t>
      </w:r>
      <w:r>
        <w:rPr>
          <w:rFonts w:ascii="Times New Roman" w:eastAsia="Times New Roman" w:hAnsi="Times New Roman" w:cs="Times New Roman"/>
          <w:color w:val="000000"/>
          <w:shd w:val="clear" w:color="auto" w:fill="FFFFFF"/>
        </w:rPr>
        <w:t xml:space="preserve">performance measures to the MPO Policy Board, seconded by Davis. </w:t>
      </w:r>
      <w:r>
        <w:rPr>
          <w:rFonts w:ascii="Times New Roman" w:eastAsia="Times New Roman" w:hAnsi="Times New Roman" w:cs="Times New Roman"/>
          <w:color w:val="000000"/>
        </w:rPr>
        <w:t xml:space="preserve">With no discussion, the motion was </w:t>
      </w:r>
      <w:r w:rsidRPr="00B52CDA">
        <w:rPr>
          <w:rFonts w:ascii="Times New Roman" w:eastAsia="Times New Roman" w:hAnsi="Times New Roman" w:cs="Times New Roman"/>
          <w:color w:val="000000"/>
          <w:shd w:val="clear" w:color="auto" w:fill="FFFFFF"/>
        </w:rPr>
        <w:t xml:space="preserve">unanimously </w:t>
      </w:r>
      <w:r>
        <w:rPr>
          <w:rFonts w:ascii="Times New Roman" w:eastAsia="Times New Roman" w:hAnsi="Times New Roman" w:cs="Times New Roman"/>
          <w:color w:val="000000"/>
        </w:rPr>
        <w:t>approved.</w:t>
      </w:r>
    </w:p>
    <w:p w:rsidR="00803A16" w:rsidRDefault="00803A16" w:rsidP="00803A16">
      <w:pPr>
        <w:autoSpaceDE w:val="0"/>
        <w:autoSpaceDN w:val="0"/>
        <w:adjustRightInd w:val="0"/>
        <w:spacing w:after="0" w:line="240" w:lineRule="auto"/>
        <w:rPr>
          <w:rFonts w:ascii="Times New Roman" w:hAnsi="Times New Roman" w:cs="Times New Roman"/>
          <w:sz w:val="24"/>
          <w:szCs w:val="24"/>
        </w:rPr>
      </w:pPr>
    </w:p>
    <w:p w:rsidR="00803A16" w:rsidRPr="00803A16" w:rsidRDefault="00803A16" w:rsidP="00803A16">
      <w:pPr>
        <w:spacing w:before="120" w:after="120" w:line="240" w:lineRule="auto"/>
        <w:jc w:val="both"/>
        <w:rPr>
          <w:rFonts w:ascii="Times New Roman" w:eastAsia="Times New Roman" w:hAnsi="Times New Roman" w:cs="Times New Roman"/>
          <w:b/>
          <w:bCs/>
          <w:color w:val="000000"/>
        </w:rPr>
      </w:pPr>
      <w:r w:rsidRPr="00803A16">
        <w:rPr>
          <w:rFonts w:ascii="Times New Roman" w:eastAsia="Times New Roman" w:hAnsi="Times New Roman" w:cs="Times New Roman"/>
          <w:b/>
          <w:bCs/>
          <w:color w:val="000000"/>
        </w:rPr>
        <w:t>5. Traffic Count Report</w:t>
      </w:r>
    </w:p>
    <w:p w:rsidR="00803A16" w:rsidRPr="006452F6" w:rsidRDefault="00803A16" w:rsidP="00803A16">
      <w:pPr>
        <w:autoSpaceDE w:val="0"/>
        <w:autoSpaceDN w:val="0"/>
        <w:adjustRightInd w:val="0"/>
        <w:spacing w:after="0" w:line="240" w:lineRule="auto"/>
        <w:rPr>
          <w:rFonts w:ascii="Times New Roman" w:hAnsi="Times New Roman" w:cs="Times New Roman"/>
          <w:szCs w:val="24"/>
        </w:rPr>
      </w:pPr>
      <w:r w:rsidRPr="006452F6">
        <w:rPr>
          <w:rFonts w:ascii="Times New Roman" w:hAnsi="Times New Roman" w:cs="Times New Roman"/>
          <w:szCs w:val="24"/>
        </w:rPr>
        <w:t xml:space="preserve">Mr. Austin noted that the 2017 Traffic Count Report was enclosed with the agenda packet. </w:t>
      </w:r>
    </w:p>
    <w:p w:rsidR="00803A16" w:rsidRPr="00803A16" w:rsidRDefault="00803A16" w:rsidP="00803A16">
      <w:pPr>
        <w:autoSpaceDE w:val="0"/>
        <w:autoSpaceDN w:val="0"/>
        <w:adjustRightInd w:val="0"/>
        <w:spacing w:after="0" w:line="240" w:lineRule="auto"/>
        <w:rPr>
          <w:rFonts w:ascii="Times New Roman" w:hAnsi="Times New Roman" w:cs="Times New Roman"/>
          <w:szCs w:val="24"/>
        </w:rPr>
      </w:pPr>
      <w:r w:rsidRPr="006452F6">
        <w:rPr>
          <w:rFonts w:ascii="Times New Roman" w:hAnsi="Times New Roman" w:cs="Times New Roman"/>
          <w:szCs w:val="24"/>
        </w:rPr>
        <w:t xml:space="preserve">The MPO split the counts between the spring and the fall of 2017 to develop regional seasonal factors. </w:t>
      </w:r>
      <w:r>
        <w:rPr>
          <w:rFonts w:ascii="Times New Roman" w:hAnsi="Times New Roman" w:cs="Times New Roman"/>
          <w:szCs w:val="24"/>
        </w:rPr>
        <w:t>The report is complete, in spite the read for some count locations to be verified. Mr. Austin noted that a lot of changes</w:t>
      </w:r>
      <w:r w:rsidR="002912DC">
        <w:rPr>
          <w:rFonts w:ascii="Times New Roman" w:hAnsi="Times New Roman" w:cs="Times New Roman"/>
          <w:szCs w:val="24"/>
        </w:rPr>
        <w:t xml:space="preserve"> in the counts overtime</w:t>
      </w:r>
      <w:r>
        <w:rPr>
          <w:rFonts w:ascii="Times New Roman" w:hAnsi="Times New Roman" w:cs="Times New Roman"/>
          <w:szCs w:val="24"/>
        </w:rPr>
        <w:t xml:space="preserve"> ar</w:t>
      </w:r>
      <w:r w:rsidR="002912DC">
        <w:rPr>
          <w:rFonts w:ascii="Times New Roman" w:hAnsi="Times New Roman" w:cs="Times New Roman"/>
          <w:szCs w:val="24"/>
        </w:rPr>
        <w:t>e due to the new interchange</w:t>
      </w:r>
      <w:r>
        <w:rPr>
          <w:rFonts w:ascii="Times New Roman" w:hAnsi="Times New Roman" w:cs="Times New Roman"/>
          <w:szCs w:val="24"/>
        </w:rPr>
        <w:t xml:space="preserve"> on I-79 and recent improvements on</w:t>
      </w:r>
      <w:r w:rsidR="002912DC">
        <w:rPr>
          <w:rFonts w:ascii="Times New Roman" w:hAnsi="Times New Roman" w:cs="Times New Roman"/>
          <w:szCs w:val="24"/>
        </w:rPr>
        <w:t xml:space="preserve"> the Mileground</w:t>
      </w:r>
      <w:r>
        <w:rPr>
          <w:rFonts w:ascii="Times New Roman" w:hAnsi="Times New Roman" w:cs="Times New Roman"/>
          <w:szCs w:val="24"/>
        </w:rPr>
        <w:t xml:space="preserve">. The MPO will use the format of this report as a basic template for future annual traffic count reports. </w:t>
      </w:r>
      <w:r>
        <w:rPr>
          <w:rFonts w:ascii="Times New Roman" w:eastAsia="Times New Roman" w:hAnsi="Times New Roman" w:cs="Times New Roman"/>
          <w:color w:val="000000"/>
          <w:shd w:val="clear" w:color="auto" w:fill="FFFFFF"/>
        </w:rPr>
        <w:t>Mr. Fl</w:t>
      </w:r>
      <w:r>
        <w:rPr>
          <w:rFonts w:ascii="Times New Roman" w:eastAsia="Times New Roman" w:hAnsi="Times New Roman" w:cs="Times New Roman"/>
          <w:color w:val="000000"/>
          <w:shd w:val="clear" w:color="auto" w:fill="FFFFFF"/>
        </w:rPr>
        <w:t>etcher moved</w:t>
      </w:r>
      <w:r w:rsidR="001B7F3E">
        <w:rPr>
          <w:rFonts w:ascii="Times New Roman" w:eastAsia="Times New Roman" w:hAnsi="Times New Roman" w:cs="Times New Roman"/>
          <w:color w:val="000000"/>
          <w:shd w:val="clear" w:color="auto" w:fill="FFFFFF"/>
        </w:rPr>
        <w:t xml:space="preserve"> to accept the traffic count report</w:t>
      </w:r>
      <w:r>
        <w:rPr>
          <w:rFonts w:ascii="Times New Roman" w:eastAsia="Times New Roman" w:hAnsi="Times New Roman" w:cs="Times New Roman"/>
          <w:color w:val="000000"/>
          <w:shd w:val="clear" w:color="auto" w:fill="FFFFFF"/>
        </w:rPr>
        <w:t xml:space="preserve">, seconded by </w:t>
      </w:r>
      <w:r w:rsidR="002912DC">
        <w:rPr>
          <w:rFonts w:ascii="Times New Roman" w:eastAsia="Times New Roman" w:hAnsi="Times New Roman" w:cs="Times New Roman"/>
          <w:color w:val="000000"/>
          <w:shd w:val="clear" w:color="auto" w:fill="FFFFFF"/>
        </w:rPr>
        <w:t xml:space="preserve">Mr. </w:t>
      </w:r>
      <w:r>
        <w:rPr>
          <w:rFonts w:ascii="Times New Roman" w:eastAsia="Times New Roman" w:hAnsi="Times New Roman" w:cs="Times New Roman"/>
          <w:color w:val="000000"/>
          <w:shd w:val="clear" w:color="auto" w:fill="FFFFFF"/>
        </w:rPr>
        <w:t xml:space="preserve">Davis. </w:t>
      </w:r>
      <w:r>
        <w:rPr>
          <w:rFonts w:ascii="Times New Roman" w:eastAsia="Times New Roman" w:hAnsi="Times New Roman" w:cs="Times New Roman"/>
          <w:color w:val="000000"/>
        </w:rPr>
        <w:t xml:space="preserve">With no discussion, the motion was </w:t>
      </w:r>
      <w:r w:rsidRPr="00B52CDA">
        <w:rPr>
          <w:rFonts w:ascii="Times New Roman" w:eastAsia="Times New Roman" w:hAnsi="Times New Roman" w:cs="Times New Roman"/>
          <w:color w:val="000000"/>
          <w:shd w:val="clear" w:color="auto" w:fill="FFFFFF"/>
        </w:rPr>
        <w:t xml:space="preserve">unanimously </w:t>
      </w:r>
      <w:r>
        <w:rPr>
          <w:rFonts w:ascii="Times New Roman" w:eastAsia="Times New Roman" w:hAnsi="Times New Roman" w:cs="Times New Roman"/>
          <w:color w:val="000000"/>
        </w:rPr>
        <w:t>approved.</w:t>
      </w:r>
    </w:p>
    <w:p w:rsidR="00803A16" w:rsidRDefault="00803A16" w:rsidP="00803A16">
      <w:pPr>
        <w:spacing w:before="120" w:after="120" w:line="240" w:lineRule="auto"/>
        <w:jc w:val="both"/>
        <w:rPr>
          <w:rFonts w:ascii="Times New Roman" w:hAnsi="Times New Roman" w:cs="Times New Roman"/>
          <w:szCs w:val="24"/>
        </w:rPr>
      </w:pPr>
    </w:p>
    <w:p w:rsidR="00803A16" w:rsidRPr="00803A16" w:rsidRDefault="00803A16" w:rsidP="00803A16">
      <w:pPr>
        <w:spacing w:before="120" w:after="120" w:line="240" w:lineRule="auto"/>
        <w:jc w:val="both"/>
        <w:rPr>
          <w:rFonts w:ascii="Times New Roman" w:eastAsia="Times New Roman" w:hAnsi="Times New Roman" w:cs="Times New Roman"/>
          <w:b/>
          <w:bCs/>
          <w:color w:val="000000"/>
        </w:rPr>
      </w:pPr>
      <w:r w:rsidRPr="00803A16">
        <w:rPr>
          <w:rFonts w:ascii="Times New Roman" w:eastAsia="Times New Roman" w:hAnsi="Times New Roman" w:cs="Times New Roman"/>
          <w:b/>
          <w:bCs/>
          <w:color w:val="000000"/>
        </w:rPr>
        <w:t>6. Beechurst Avenue Study</w:t>
      </w:r>
    </w:p>
    <w:p w:rsidR="00803A16" w:rsidRPr="00803A16" w:rsidRDefault="00803A16" w:rsidP="00803A16">
      <w:pPr>
        <w:autoSpaceDE w:val="0"/>
        <w:autoSpaceDN w:val="0"/>
        <w:adjustRightInd w:val="0"/>
        <w:spacing w:after="0" w:line="240" w:lineRule="auto"/>
        <w:rPr>
          <w:rFonts w:ascii="Times New Roman" w:hAnsi="Times New Roman" w:cs="Times New Roman"/>
          <w:szCs w:val="24"/>
        </w:rPr>
      </w:pPr>
      <w:r w:rsidRPr="002D3C7E">
        <w:rPr>
          <w:rFonts w:ascii="Times New Roman" w:hAnsi="Times New Roman" w:cs="Times New Roman"/>
          <w:szCs w:val="24"/>
        </w:rPr>
        <w:t xml:space="preserve">Mr. Austin noted that WVDOT </w:t>
      </w:r>
      <w:r w:rsidR="00BB29FB">
        <w:rPr>
          <w:rFonts w:ascii="Times New Roman" w:hAnsi="Times New Roman" w:cs="Times New Roman"/>
          <w:szCs w:val="24"/>
        </w:rPr>
        <w:t xml:space="preserve">have </w:t>
      </w:r>
      <w:r w:rsidRPr="002D3C7E">
        <w:rPr>
          <w:rFonts w:ascii="Times New Roman" w:hAnsi="Times New Roman" w:cs="Times New Roman"/>
          <w:szCs w:val="24"/>
        </w:rPr>
        <w:t xml:space="preserve">moved </w:t>
      </w:r>
      <w:r w:rsidR="00BB29FB">
        <w:rPr>
          <w:rFonts w:ascii="Times New Roman" w:hAnsi="Times New Roman" w:cs="Times New Roman"/>
          <w:szCs w:val="24"/>
        </w:rPr>
        <w:t xml:space="preserve">the </w:t>
      </w:r>
      <w:r w:rsidRPr="002D3C7E">
        <w:rPr>
          <w:rFonts w:ascii="Times New Roman" w:hAnsi="Times New Roman" w:cs="Times New Roman"/>
          <w:szCs w:val="24"/>
        </w:rPr>
        <w:t>Beechurst Aven</w:t>
      </w:r>
      <w:r>
        <w:rPr>
          <w:rFonts w:ascii="Times New Roman" w:hAnsi="Times New Roman" w:cs="Times New Roman"/>
          <w:szCs w:val="24"/>
        </w:rPr>
        <w:t xml:space="preserve">ue Spot Improvement project to </w:t>
      </w:r>
      <w:r w:rsidRPr="002D3C7E">
        <w:rPr>
          <w:rFonts w:ascii="Times New Roman" w:hAnsi="Times New Roman" w:cs="Times New Roman"/>
          <w:szCs w:val="24"/>
        </w:rPr>
        <w:t>quick implementation</w:t>
      </w:r>
      <w:r>
        <w:rPr>
          <w:rFonts w:ascii="Times New Roman" w:hAnsi="Times New Roman" w:cs="Times New Roman"/>
          <w:szCs w:val="24"/>
        </w:rPr>
        <w:t xml:space="preserve"> due to the </w:t>
      </w:r>
      <w:r w:rsidRPr="002D3C7E">
        <w:rPr>
          <w:rFonts w:ascii="Times New Roman" w:hAnsi="Times New Roman" w:cs="Times New Roman"/>
          <w:szCs w:val="24"/>
        </w:rPr>
        <w:t>“Roads to Prosperity” bond</w:t>
      </w:r>
      <w:r>
        <w:rPr>
          <w:rFonts w:ascii="Times New Roman" w:hAnsi="Times New Roman" w:cs="Times New Roman"/>
          <w:szCs w:val="24"/>
        </w:rPr>
        <w:t xml:space="preserve"> r</w:t>
      </w:r>
      <w:r w:rsidRPr="002D3C7E">
        <w:rPr>
          <w:rFonts w:ascii="Times New Roman" w:hAnsi="Times New Roman" w:cs="Times New Roman"/>
          <w:szCs w:val="24"/>
        </w:rPr>
        <w:t>eferendum</w:t>
      </w:r>
      <w:r>
        <w:rPr>
          <w:rFonts w:ascii="Times New Roman" w:hAnsi="Times New Roman" w:cs="Times New Roman"/>
          <w:szCs w:val="24"/>
        </w:rPr>
        <w:t xml:space="preserve">. The DOH has </w:t>
      </w:r>
      <w:r w:rsidRPr="002D3C7E">
        <w:rPr>
          <w:rFonts w:ascii="Times New Roman" w:hAnsi="Times New Roman" w:cs="Times New Roman"/>
          <w:szCs w:val="24"/>
        </w:rPr>
        <w:t xml:space="preserve">selected a consultant to perform a “Preliminary Investigation and Engineering Study” (PIE) for this project. The MPO is to close this project </w:t>
      </w:r>
      <w:r w:rsidR="00BB29FB">
        <w:rPr>
          <w:rFonts w:ascii="Times New Roman" w:hAnsi="Times New Roman" w:cs="Times New Roman"/>
          <w:szCs w:val="24"/>
        </w:rPr>
        <w:t xml:space="preserve">in the work program </w:t>
      </w:r>
      <w:r w:rsidRPr="002D3C7E">
        <w:rPr>
          <w:rFonts w:ascii="Times New Roman" w:hAnsi="Times New Roman" w:cs="Times New Roman"/>
          <w:szCs w:val="24"/>
        </w:rPr>
        <w:t xml:space="preserve">by finishing the alternative analysis and transmitting the study documents to the consultant. The MPO will work with the consultant on public involvement for this study. </w:t>
      </w:r>
      <w:r>
        <w:rPr>
          <w:rFonts w:ascii="Times New Roman" w:hAnsi="Times New Roman" w:cs="Times New Roman"/>
          <w:szCs w:val="24"/>
        </w:rPr>
        <w:t xml:space="preserve">Mr. Fletcher noted that the </w:t>
      </w:r>
      <w:r w:rsidR="001B7F3E">
        <w:rPr>
          <w:rFonts w:ascii="Times New Roman" w:hAnsi="Times New Roman" w:cs="Times New Roman"/>
          <w:szCs w:val="24"/>
        </w:rPr>
        <w:t xml:space="preserve">MPO’s steering </w:t>
      </w:r>
      <w:r>
        <w:rPr>
          <w:rFonts w:ascii="Times New Roman" w:hAnsi="Times New Roman" w:cs="Times New Roman"/>
          <w:szCs w:val="24"/>
        </w:rPr>
        <w:t xml:space="preserve">committee </w:t>
      </w:r>
      <w:r w:rsidR="00BB29FB">
        <w:rPr>
          <w:rFonts w:ascii="Times New Roman" w:hAnsi="Times New Roman" w:cs="Times New Roman"/>
          <w:szCs w:val="24"/>
        </w:rPr>
        <w:t>for</w:t>
      </w:r>
      <w:r w:rsidR="001B7F3E">
        <w:rPr>
          <w:rFonts w:ascii="Times New Roman" w:hAnsi="Times New Roman" w:cs="Times New Roman"/>
          <w:szCs w:val="24"/>
        </w:rPr>
        <w:t xml:space="preserve"> the study </w:t>
      </w:r>
      <w:r>
        <w:rPr>
          <w:rFonts w:ascii="Times New Roman" w:hAnsi="Times New Roman" w:cs="Times New Roman"/>
          <w:szCs w:val="24"/>
        </w:rPr>
        <w:t xml:space="preserve">could provide valuable input to </w:t>
      </w:r>
      <w:r w:rsidR="001B7F3E">
        <w:rPr>
          <w:rFonts w:ascii="Times New Roman" w:hAnsi="Times New Roman" w:cs="Times New Roman"/>
          <w:szCs w:val="24"/>
        </w:rPr>
        <w:t>the DOH’s</w:t>
      </w:r>
      <w:r>
        <w:rPr>
          <w:rFonts w:ascii="Times New Roman" w:hAnsi="Times New Roman" w:cs="Times New Roman"/>
          <w:szCs w:val="24"/>
        </w:rPr>
        <w:t xml:space="preserve"> PIE project. </w:t>
      </w:r>
      <w:r w:rsidRPr="00803A16">
        <w:rPr>
          <w:rFonts w:ascii="Times New Roman" w:hAnsi="Times New Roman" w:cs="Times New Roman"/>
          <w:szCs w:val="24"/>
        </w:rPr>
        <w:t>Mr. Fletcher</w:t>
      </w:r>
      <w:r w:rsidR="001B7F3E">
        <w:rPr>
          <w:rFonts w:ascii="Times New Roman" w:hAnsi="Times New Roman" w:cs="Times New Roman"/>
          <w:szCs w:val="24"/>
        </w:rPr>
        <w:t xml:space="preserve"> </w:t>
      </w:r>
      <w:r w:rsidRPr="00803A16">
        <w:rPr>
          <w:rFonts w:ascii="Times New Roman" w:hAnsi="Times New Roman" w:cs="Times New Roman"/>
          <w:szCs w:val="24"/>
        </w:rPr>
        <w:t xml:space="preserve">moved to </w:t>
      </w:r>
      <w:r>
        <w:rPr>
          <w:rFonts w:ascii="Times New Roman" w:hAnsi="Times New Roman" w:cs="Times New Roman"/>
          <w:szCs w:val="24"/>
        </w:rPr>
        <w:t xml:space="preserve">recommend to the </w:t>
      </w:r>
      <w:r w:rsidRPr="00803A16">
        <w:rPr>
          <w:rFonts w:ascii="Times New Roman" w:hAnsi="Times New Roman" w:cs="Times New Roman"/>
          <w:szCs w:val="24"/>
        </w:rPr>
        <w:t>MPO Policy Board that th</w:t>
      </w:r>
      <w:r>
        <w:rPr>
          <w:rFonts w:ascii="Times New Roman" w:hAnsi="Times New Roman" w:cs="Times New Roman"/>
          <w:szCs w:val="24"/>
        </w:rPr>
        <w:t xml:space="preserve">ey consider this project closed for MPO staff; seconded by Mr. Wood. </w:t>
      </w:r>
      <w:r>
        <w:rPr>
          <w:rFonts w:ascii="Times New Roman" w:eastAsia="Times New Roman" w:hAnsi="Times New Roman" w:cs="Times New Roman"/>
          <w:color w:val="000000"/>
        </w:rPr>
        <w:t xml:space="preserve">With no discussion, the motion was </w:t>
      </w:r>
      <w:r w:rsidRPr="00B52CDA">
        <w:rPr>
          <w:rFonts w:ascii="Times New Roman" w:eastAsia="Times New Roman" w:hAnsi="Times New Roman" w:cs="Times New Roman"/>
          <w:color w:val="000000"/>
          <w:shd w:val="clear" w:color="auto" w:fill="FFFFFF"/>
        </w:rPr>
        <w:t xml:space="preserve">unanimously </w:t>
      </w:r>
      <w:r>
        <w:rPr>
          <w:rFonts w:ascii="Times New Roman" w:eastAsia="Times New Roman" w:hAnsi="Times New Roman" w:cs="Times New Roman"/>
          <w:color w:val="000000"/>
        </w:rPr>
        <w:t>approved.</w:t>
      </w:r>
    </w:p>
    <w:p w:rsidR="00803A16" w:rsidRDefault="00803A16" w:rsidP="00803A16">
      <w:pPr>
        <w:autoSpaceDE w:val="0"/>
        <w:autoSpaceDN w:val="0"/>
        <w:adjustRightInd w:val="0"/>
        <w:spacing w:after="0" w:line="240" w:lineRule="auto"/>
        <w:rPr>
          <w:rFonts w:ascii="Times New Roman" w:hAnsi="Times New Roman" w:cs="Times New Roman"/>
          <w:szCs w:val="24"/>
        </w:rPr>
      </w:pPr>
    </w:p>
    <w:p w:rsidR="00803A16" w:rsidRDefault="00803A16" w:rsidP="00803A16">
      <w:pPr>
        <w:autoSpaceDE w:val="0"/>
        <w:autoSpaceDN w:val="0"/>
        <w:adjustRightInd w:val="0"/>
        <w:spacing w:after="0" w:line="240" w:lineRule="auto"/>
        <w:rPr>
          <w:rFonts w:ascii="Times New Roman" w:hAnsi="Times New Roman" w:cs="Times New Roman"/>
          <w:szCs w:val="24"/>
        </w:rPr>
      </w:pPr>
    </w:p>
    <w:p w:rsidR="00803A16" w:rsidRPr="00803A16" w:rsidRDefault="00803A16" w:rsidP="00803A16">
      <w:pPr>
        <w:autoSpaceDE w:val="0"/>
        <w:autoSpaceDN w:val="0"/>
        <w:adjustRightInd w:val="0"/>
        <w:spacing w:after="0" w:line="240" w:lineRule="auto"/>
        <w:rPr>
          <w:rFonts w:ascii="Times New Roman" w:hAnsi="Times New Roman" w:cs="Times New Roman"/>
          <w:szCs w:val="24"/>
        </w:rPr>
      </w:pPr>
    </w:p>
    <w:p w:rsidR="00803A16" w:rsidRPr="00803A16" w:rsidRDefault="00803A16" w:rsidP="00803A16">
      <w:pPr>
        <w:spacing w:before="120" w:after="120" w:line="240" w:lineRule="auto"/>
        <w:jc w:val="both"/>
        <w:rPr>
          <w:rFonts w:ascii="Times New Roman" w:eastAsia="Times New Roman" w:hAnsi="Times New Roman" w:cs="Times New Roman"/>
          <w:b/>
          <w:bCs/>
          <w:color w:val="000000"/>
        </w:rPr>
      </w:pPr>
      <w:r w:rsidRPr="00803A16">
        <w:rPr>
          <w:rFonts w:ascii="Times New Roman" w:eastAsia="Times New Roman" w:hAnsi="Times New Roman" w:cs="Times New Roman"/>
          <w:b/>
          <w:bCs/>
          <w:color w:val="000000"/>
        </w:rPr>
        <w:t>7. Prospectus Update</w:t>
      </w:r>
    </w:p>
    <w:p w:rsidR="00803A16" w:rsidRPr="00803A16" w:rsidRDefault="00803A16" w:rsidP="00803A16">
      <w:pPr>
        <w:autoSpaceDE w:val="0"/>
        <w:autoSpaceDN w:val="0"/>
        <w:adjustRightInd w:val="0"/>
        <w:spacing w:after="0" w:line="240" w:lineRule="auto"/>
        <w:rPr>
          <w:rFonts w:ascii="Times New Roman" w:hAnsi="Times New Roman" w:cs="Times New Roman"/>
          <w:szCs w:val="24"/>
        </w:rPr>
      </w:pPr>
      <w:r w:rsidRPr="002D3C7E">
        <w:rPr>
          <w:rFonts w:ascii="Times New Roman" w:hAnsi="Times New Roman" w:cs="Times New Roman"/>
          <w:szCs w:val="24"/>
        </w:rPr>
        <w:t>Mr. Austin noted that an updated Prospectus was included in the agenda packet. The Prospectus describes the work that the MPO is eligible to perform. It also outlines the primary and secondary responsibilities of member agencies. Mr. Austin noted that the previous prospectus was adopted in 2013. The update includes the following changes: Changing the name of the MPO’s Plan from “Lon</w:t>
      </w:r>
      <w:r>
        <w:rPr>
          <w:rFonts w:ascii="Times New Roman" w:hAnsi="Times New Roman" w:cs="Times New Roman"/>
          <w:szCs w:val="24"/>
        </w:rPr>
        <w:t xml:space="preserve">g Range Transportation Plan” to </w:t>
      </w:r>
      <w:r w:rsidRPr="002D3C7E">
        <w:rPr>
          <w:rFonts w:ascii="Times New Roman" w:hAnsi="Times New Roman" w:cs="Times New Roman"/>
          <w:szCs w:val="24"/>
        </w:rPr>
        <w:t>“Metropolitan Transportation Plan” (MTP); updating the MTP Planning Factors the MPO is required to</w:t>
      </w:r>
      <w:r>
        <w:rPr>
          <w:rFonts w:ascii="Times New Roman" w:hAnsi="Times New Roman" w:cs="Times New Roman"/>
          <w:szCs w:val="24"/>
        </w:rPr>
        <w:t xml:space="preserve"> consider in the transportation </w:t>
      </w:r>
      <w:r w:rsidRPr="002D3C7E">
        <w:rPr>
          <w:rFonts w:ascii="Times New Roman" w:hAnsi="Times New Roman" w:cs="Times New Roman"/>
          <w:szCs w:val="24"/>
        </w:rPr>
        <w:t>planning process to match the m</w:t>
      </w:r>
      <w:r>
        <w:rPr>
          <w:rFonts w:ascii="Times New Roman" w:hAnsi="Times New Roman" w:cs="Times New Roman"/>
          <w:szCs w:val="24"/>
        </w:rPr>
        <w:t>ost recent Federal requirements</w:t>
      </w:r>
      <w:r w:rsidRPr="002D3C7E">
        <w:rPr>
          <w:rFonts w:ascii="Times New Roman" w:hAnsi="Times New Roman" w:cs="Times New Roman"/>
          <w:szCs w:val="24"/>
        </w:rPr>
        <w:t>; updating graphics; and adding a Lin</w:t>
      </w:r>
      <w:r>
        <w:rPr>
          <w:rFonts w:ascii="Times New Roman" w:hAnsi="Times New Roman" w:cs="Times New Roman"/>
          <w:szCs w:val="24"/>
        </w:rPr>
        <w:t>e Item for Performance Measurement Planning.</w:t>
      </w:r>
      <w:r>
        <w:rPr>
          <w:rFonts w:ascii="Times New Roman" w:hAnsi="Times New Roman" w:cs="Times New Roman"/>
          <w:szCs w:val="24"/>
        </w:rPr>
        <w:t xml:space="preserve"> </w:t>
      </w:r>
      <w:r>
        <w:rPr>
          <w:rFonts w:ascii="Times New Roman" w:eastAsia="Times New Roman" w:hAnsi="Times New Roman" w:cs="Times New Roman"/>
          <w:color w:val="000000"/>
        </w:rPr>
        <w:t xml:space="preserve">Mr. </w:t>
      </w:r>
      <w:r>
        <w:rPr>
          <w:rFonts w:ascii="Times New Roman" w:eastAsia="Times New Roman" w:hAnsi="Times New Roman" w:cs="Times New Roman"/>
          <w:color w:val="000000"/>
        </w:rPr>
        <w:t>Wood</w:t>
      </w:r>
      <w:r>
        <w:rPr>
          <w:rFonts w:ascii="Times New Roman" w:eastAsia="Times New Roman" w:hAnsi="Times New Roman" w:cs="Times New Roman"/>
          <w:color w:val="000000"/>
        </w:rPr>
        <w:t xml:space="preserve"> moved to approve the minutes as presented</w:t>
      </w:r>
      <w:r>
        <w:rPr>
          <w:rFonts w:ascii="Times New Roman" w:eastAsia="Times New Roman" w:hAnsi="Times New Roman" w:cs="Times New Roman"/>
          <w:color w:val="000000"/>
        </w:rPr>
        <w:t>, seconded by Mr. Davis</w:t>
      </w:r>
      <w:r>
        <w:rPr>
          <w:rFonts w:ascii="Times New Roman" w:eastAsia="Times New Roman" w:hAnsi="Times New Roman" w:cs="Times New Roman"/>
          <w:color w:val="000000"/>
        </w:rPr>
        <w:t xml:space="preserve">. With no discussion, the motion was </w:t>
      </w:r>
      <w:r w:rsidRPr="00B52CDA">
        <w:rPr>
          <w:rFonts w:ascii="Times New Roman" w:eastAsia="Times New Roman" w:hAnsi="Times New Roman" w:cs="Times New Roman"/>
          <w:color w:val="000000"/>
          <w:shd w:val="clear" w:color="auto" w:fill="FFFFFF"/>
        </w:rPr>
        <w:t xml:space="preserve">unanimously </w:t>
      </w:r>
      <w:r>
        <w:rPr>
          <w:rFonts w:ascii="Times New Roman" w:eastAsia="Times New Roman" w:hAnsi="Times New Roman" w:cs="Times New Roman"/>
          <w:color w:val="000000"/>
        </w:rPr>
        <w:t>approved.</w:t>
      </w:r>
    </w:p>
    <w:p w:rsidR="00803A16" w:rsidRDefault="00803A16" w:rsidP="00803A16">
      <w:pPr>
        <w:autoSpaceDE w:val="0"/>
        <w:autoSpaceDN w:val="0"/>
        <w:adjustRightInd w:val="0"/>
        <w:spacing w:after="0" w:line="240" w:lineRule="auto"/>
        <w:rPr>
          <w:rFonts w:ascii="Times New Roman" w:hAnsi="Times New Roman" w:cs="Times New Roman"/>
          <w:sz w:val="24"/>
          <w:szCs w:val="24"/>
        </w:rPr>
      </w:pPr>
    </w:p>
    <w:p w:rsidR="00803A16" w:rsidRDefault="00803A16" w:rsidP="00803A16">
      <w:pPr>
        <w:spacing w:before="120" w:after="120" w:line="240" w:lineRule="auto"/>
        <w:jc w:val="both"/>
        <w:rPr>
          <w:rFonts w:ascii="Times New Roman" w:hAnsi="Times New Roman" w:cs="Times New Roman"/>
          <w:sz w:val="24"/>
          <w:szCs w:val="24"/>
        </w:rPr>
      </w:pPr>
      <w:r w:rsidRPr="00803A16">
        <w:rPr>
          <w:rFonts w:ascii="Times New Roman" w:eastAsia="Times New Roman" w:hAnsi="Times New Roman" w:cs="Times New Roman"/>
          <w:b/>
          <w:bCs/>
          <w:color w:val="000000"/>
        </w:rPr>
        <w:t>8. Draft FY 2018-2019 UPWP</w:t>
      </w:r>
    </w:p>
    <w:p w:rsidR="00803A16" w:rsidRPr="00803A16" w:rsidRDefault="00803A16" w:rsidP="00803A16">
      <w:pPr>
        <w:autoSpaceDE w:val="0"/>
        <w:autoSpaceDN w:val="0"/>
        <w:adjustRightInd w:val="0"/>
        <w:spacing w:after="0" w:line="240" w:lineRule="auto"/>
        <w:rPr>
          <w:rFonts w:ascii="Times New Roman" w:hAnsi="Times New Roman" w:cs="Times New Roman"/>
          <w:szCs w:val="24"/>
        </w:rPr>
      </w:pPr>
      <w:r w:rsidRPr="008C7141">
        <w:rPr>
          <w:rFonts w:ascii="Times New Roman" w:hAnsi="Times New Roman" w:cs="Times New Roman"/>
          <w:szCs w:val="24"/>
        </w:rPr>
        <w:t>Mr. Austin noted that the draft UPWP was included in the agenda packet. Aside from normal operations the draft UPWP includes the following initiatives:</w:t>
      </w:r>
      <w:r>
        <w:rPr>
          <w:rFonts w:ascii="Times New Roman" w:hAnsi="Times New Roman" w:cs="Times New Roman"/>
          <w:szCs w:val="24"/>
        </w:rPr>
        <w:t xml:space="preserve"> </w:t>
      </w:r>
      <w:r w:rsidRPr="008C7141">
        <w:rPr>
          <w:rFonts w:ascii="Times New Roman" w:hAnsi="Times New Roman" w:cs="Times New Roman"/>
          <w:szCs w:val="24"/>
        </w:rPr>
        <w:t xml:space="preserve">working with the Bike Board to update the regional bike plan; preparing an operational analysis including recommending improvements to the intersection of Willey Street and Richwood Avenue for the City of Morgantown; </w:t>
      </w:r>
      <w:r>
        <w:rPr>
          <w:rFonts w:ascii="Times New Roman" w:hAnsi="Times New Roman" w:cs="Times New Roman"/>
          <w:szCs w:val="24"/>
        </w:rPr>
        <w:t>and d</w:t>
      </w:r>
      <w:r w:rsidRPr="008C7141">
        <w:rPr>
          <w:rFonts w:ascii="Times New Roman" w:hAnsi="Times New Roman" w:cs="Times New Roman"/>
          <w:szCs w:val="24"/>
        </w:rPr>
        <w:t xml:space="preserve">eveloping a guidebook for working with the MPO. As recommended in the MTP, the MPO will also develop an ongoing bicycle and pedestrian data collection program. </w:t>
      </w:r>
      <w:r>
        <w:rPr>
          <w:rFonts w:ascii="Times New Roman" w:hAnsi="Times New Roman" w:cs="Times New Roman"/>
          <w:szCs w:val="24"/>
        </w:rPr>
        <w:t>T</w:t>
      </w:r>
      <w:r w:rsidRPr="00803A16">
        <w:rPr>
          <w:rFonts w:ascii="Times New Roman" w:hAnsi="Times New Roman" w:cs="Times New Roman"/>
          <w:szCs w:val="24"/>
        </w:rPr>
        <w:t xml:space="preserve">his document is to be brought forward </w:t>
      </w:r>
      <w:r>
        <w:rPr>
          <w:rFonts w:ascii="Times New Roman" w:hAnsi="Times New Roman" w:cs="Times New Roman"/>
          <w:szCs w:val="24"/>
        </w:rPr>
        <w:t xml:space="preserve">to this committee </w:t>
      </w:r>
      <w:r w:rsidRPr="00803A16">
        <w:rPr>
          <w:rFonts w:ascii="Times New Roman" w:hAnsi="Times New Roman" w:cs="Times New Roman"/>
          <w:szCs w:val="24"/>
        </w:rPr>
        <w:t xml:space="preserve">for </w:t>
      </w:r>
      <w:r>
        <w:rPr>
          <w:rFonts w:ascii="Times New Roman" w:hAnsi="Times New Roman" w:cs="Times New Roman"/>
          <w:szCs w:val="24"/>
        </w:rPr>
        <w:t xml:space="preserve">recommendation of adoption to the </w:t>
      </w:r>
      <w:r w:rsidRPr="00803A16">
        <w:rPr>
          <w:rFonts w:ascii="Times New Roman" w:hAnsi="Times New Roman" w:cs="Times New Roman"/>
          <w:szCs w:val="24"/>
        </w:rPr>
        <w:t>Policy B</w:t>
      </w:r>
      <w:r>
        <w:rPr>
          <w:rFonts w:ascii="Times New Roman" w:hAnsi="Times New Roman" w:cs="Times New Roman"/>
          <w:szCs w:val="24"/>
        </w:rPr>
        <w:t xml:space="preserve">oard in March. </w:t>
      </w:r>
    </w:p>
    <w:p w:rsidR="00803A16" w:rsidRDefault="00803A16" w:rsidP="00803A16">
      <w:pPr>
        <w:spacing w:before="120" w:after="120" w:line="240" w:lineRule="auto"/>
        <w:jc w:val="both"/>
        <w:rPr>
          <w:rFonts w:ascii="Times New Roman" w:hAnsi="Times New Roman" w:cs="Times New Roman"/>
          <w:sz w:val="24"/>
          <w:szCs w:val="24"/>
        </w:rPr>
      </w:pPr>
    </w:p>
    <w:p w:rsidR="00803A16" w:rsidRPr="00803A16" w:rsidRDefault="00803A16" w:rsidP="00803A16">
      <w:pPr>
        <w:spacing w:before="120" w:after="120" w:line="240" w:lineRule="auto"/>
        <w:jc w:val="both"/>
        <w:rPr>
          <w:rFonts w:ascii="Times New Roman" w:eastAsia="Times New Roman" w:hAnsi="Times New Roman" w:cs="Times New Roman"/>
          <w:b/>
          <w:bCs/>
          <w:color w:val="000000"/>
        </w:rPr>
      </w:pPr>
      <w:r w:rsidRPr="00803A16">
        <w:rPr>
          <w:rFonts w:ascii="Times New Roman" w:eastAsia="Times New Roman" w:hAnsi="Times New Roman" w:cs="Times New Roman"/>
          <w:b/>
          <w:bCs/>
          <w:color w:val="000000"/>
        </w:rPr>
        <w:t>9. Other Business</w:t>
      </w:r>
    </w:p>
    <w:p w:rsidR="00803A16" w:rsidRPr="00803A16" w:rsidRDefault="00803A16" w:rsidP="00803A16">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t>Mr. Austin noted that the MPO will d</w:t>
      </w:r>
      <w:r w:rsidRPr="00803A16">
        <w:rPr>
          <w:rFonts w:ascii="Times New Roman" w:hAnsi="Times New Roman" w:cs="Times New Roman"/>
          <w:szCs w:val="24"/>
        </w:rPr>
        <w:t>evelop</w:t>
      </w:r>
      <w:r>
        <w:rPr>
          <w:rFonts w:ascii="Times New Roman" w:hAnsi="Times New Roman" w:cs="Times New Roman"/>
          <w:szCs w:val="24"/>
        </w:rPr>
        <w:t xml:space="preserve"> a</w:t>
      </w:r>
      <w:r w:rsidRPr="00803A16">
        <w:rPr>
          <w:rFonts w:ascii="Times New Roman" w:hAnsi="Times New Roman" w:cs="Times New Roman"/>
          <w:szCs w:val="24"/>
        </w:rPr>
        <w:t xml:space="preserve"> </w:t>
      </w:r>
      <w:r>
        <w:rPr>
          <w:rFonts w:ascii="Times New Roman" w:hAnsi="Times New Roman" w:cs="Times New Roman"/>
          <w:szCs w:val="24"/>
        </w:rPr>
        <w:t xml:space="preserve">memorandum of understanding </w:t>
      </w:r>
      <w:r w:rsidRPr="00803A16">
        <w:rPr>
          <w:rFonts w:ascii="Times New Roman" w:hAnsi="Times New Roman" w:cs="Times New Roman"/>
          <w:szCs w:val="24"/>
        </w:rPr>
        <w:t>with W</w:t>
      </w:r>
      <w:r>
        <w:rPr>
          <w:rFonts w:ascii="Times New Roman" w:hAnsi="Times New Roman" w:cs="Times New Roman"/>
          <w:szCs w:val="24"/>
        </w:rPr>
        <w:t xml:space="preserve">est Virginia </w:t>
      </w:r>
      <w:r w:rsidRPr="00803A16">
        <w:rPr>
          <w:rFonts w:ascii="Times New Roman" w:hAnsi="Times New Roman" w:cs="Times New Roman"/>
          <w:szCs w:val="24"/>
        </w:rPr>
        <w:t>U</w:t>
      </w:r>
      <w:r>
        <w:rPr>
          <w:rFonts w:ascii="Times New Roman" w:hAnsi="Times New Roman" w:cs="Times New Roman"/>
          <w:szCs w:val="24"/>
        </w:rPr>
        <w:t>niversity</w:t>
      </w:r>
      <w:r w:rsidRPr="00803A16">
        <w:rPr>
          <w:rFonts w:ascii="Times New Roman" w:hAnsi="Times New Roman" w:cs="Times New Roman"/>
          <w:szCs w:val="24"/>
        </w:rPr>
        <w:t xml:space="preserve"> on </w:t>
      </w:r>
      <w:r>
        <w:rPr>
          <w:rFonts w:ascii="Times New Roman" w:hAnsi="Times New Roman" w:cs="Times New Roman"/>
          <w:szCs w:val="24"/>
        </w:rPr>
        <w:t xml:space="preserve">the PRT. The university needs to develop a </w:t>
      </w:r>
      <w:r w:rsidRPr="00803A16">
        <w:rPr>
          <w:rFonts w:ascii="Times New Roman" w:hAnsi="Times New Roman" w:cs="Times New Roman"/>
          <w:szCs w:val="24"/>
        </w:rPr>
        <w:t>transit</w:t>
      </w:r>
      <w:r w:rsidR="00BB29FB">
        <w:rPr>
          <w:rFonts w:ascii="Times New Roman" w:hAnsi="Times New Roman" w:cs="Times New Roman"/>
          <w:szCs w:val="24"/>
        </w:rPr>
        <w:t xml:space="preserve"> asset</w:t>
      </w:r>
      <w:r w:rsidRPr="00803A16">
        <w:rPr>
          <w:rFonts w:ascii="Times New Roman" w:hAnsi="Times New Roman" w:cs="Times New Roman"/>
          <w:szCs w:val="24"/>
        </w:rPr>
        <w:t xml:space="preserve"> management plan required by the FAST Act</w:t>
      </w:r>
      <w:r>
        <w:rPr>
          <w:rFonts w:ascii="Times New Roman" w:hAnsi="Times New Roman" w:cs="Times New Roman"/>
          <w:szCs w:val="24"/>
        </w:rPr>
        <w:t xml:space="preserve">. </w:t>
      </w:r>
      <w:r w:rsidRPr="00803A16">
        <w:rPr>
          <w:rFonts w:ascii="Times New Roman" w:hAnsi="Times New Roman" w:cs="Times New Roman"/>
          <w:szCs w:val="24"/>
        </w:rPr>
        <w:t xml:space="preserve"> </w:t>
      </w:r>
    </w:p>
    <w:p w:rsidR="00803A16" w:rsidRPr="00803A16" w:rsidRDefault="00803A16" w:rsidP="00803A16">
      <w:pPr>
        <w:autoSpaceDE w:val="0"/>
        <w:autoSpaceDN w:val="0"/>
        <w:adjustRightInd w:val="0"/>
        <w:spacing w:after="0" w:line="240" w:lineRule="auto"/>
        <w:rPr>
          <w:rFonts w:ascii="Times New Roman" w:hAnsi="Times New Roman" w:cs="Times New Roman"/>
          <w:szCs w:val="24"/>
        </w:rPr>
      </w:pPr>
      <w:r>
        <w:rPr>
          <w:rFonts w:ascii="Times New Roman" w:hAnsi="Times New Roman" w:cs="Times New Roman"/>
          <w:szCs w:val="24"/>
        </w:rPr>
        <w:br/>
        <w:t>Mr. Austin noted that t</w:t>
      </w:r>
      <w:r w:rsidRPr="00803A16">
        <w:rPr>
          <w:rFonts w:ascii="Times New Roman" w:hAnsi="Times New Roman" w:cs="Times New Roman"/>
          <w:szCs w:val="24"/>
        </w:rPr>
        <w:t>he MPO will update the MPO’s Transportation Improv</w:t>
      </w:r>
      <w:r>
        <w:rPr>
          <w:rFonts w:ascii="Times New Roman" w:hAnsi="Times New Roman" w:cs="Times New Roman"/>
          <w:szCs w:val="24"/>
        </w:rPr>
        <w:t>ement Program in March or May. He expects that t</w:t>
      </w:r>
      <w:r w:rsidRPr="00803A16">
        <w:rPr>
          <w:rFonts w:ascii="Times New Roman" w:hAnsi="Times New Roman" w:cs="Times New Roman"/>
          <w:szCs w:val="24"/>
        </w:rPr>
        <w:t xml:space="preserve">he groupable project process </w:t>
      </w:r>
      <w:r>
        <w:rPr>
          <w:rFonts w:ascii="Times New Roman" w:hAnsi="Times New Roman" w:cs="Times New Roman"/>
          <w:szCs w:val="24"/>
        </w:rPr>
        <w:t xml:space="preserve">will be included </w:t>
      </w:r>
      <w:r w:rsidRPr="00803A16">
        <w:rPr>
          <w:rFonts w:ascii="Times New Roman" w:hAnsi="Times New Roman" w:cs="Times New Roman"/>
          <w:szCs w:val="24"/>
        </w:rPr>
        <w:t xml:space="preserve">in </w:t>
      </w:r>
      <w:bookmarkStart w:id="0" w:name="_GoBack"/>
      <w:bookmarkEnd w:id="0"/>
      <w:r w:rsidRPr="00803A16">
        <w:rPr>
          <w:rFonts w:ascii="Times New Roman" w:hAnsi="Times New Roman" w:cs="Times New Roman"/>
          <w:szCs w:val="24"/>
        </w:rPr>
        <w:t xml:space="preserve">the document. </w:t>
      </w:r>
    </w:p>
    <w:p w:rsidR="00803A16" w:rsidRPr="00803A16" w:rsidRDefault="00803A16" w:rsidP="00803A16">
      <w:pPr>
        <w:autoSpaceDE w:val="0"/>
        <w:autoSpaceDN w:val="0"/>
        <w:adjustRightInd w:val="0"/>
        <w:spacing w:after="0" w:line="240" w:lineRule="auto"/>
        <w:rPr>
          <w:rFonts w:ascii="Times New Roman" w:hAnsi="Times New Roman" w:cs="Times New Roman"/>
          <w:szCs w:val="24"/>
        </w:rPr>
      </w:pPr>
    </w:p>
    <w:p w:rsidR="00803A16" w:rsidRPr="00803A16" w:rsidRDefault="00803A16" w:rsidP="00803A16">
      <w:pPr>
        <w:autoSpaceDE w:val="0"/>
        <w:autoSpaceDN w:val="0"/>
        <w:adjustRightInd w:val="0"/>
        <w:spacing w:after="0" w:line="240" w:lineRule="auto"/>
        <w:rPr>
          <w:rFonts w:ascii="Times New Roman" w:hAnsi="Times New Roman" w:cs="Times New Roman"/>
          <w:szCs w:val="24"/>
        </w:rPr>
      </w:pPr>
      <w:r w:rsidRPr="00803A16">
        <w:rPr>
          <w:rFonts w:ascii="Times New Roman" w:hAnsi="Times New Roman" w:cs="Times New Roman"/>
          <w:szCs w:val="24"/>
        </w:rPr>
        <w:t xml:space="preserve">Mr. Fletcher noted that the traffic lights near the North Elementary School on WV 705 have been out of </w:t>
      </w:r>
      <w:r>
        <w:rPr>
          <w:rFonts w:ascii="Times New Roman" w:hAnsi="Times New Roman" w:cs="Times New Roman"/>
          <w:szCs w:val="24"/>
        </w:rPr>
        <w:t>coordination for a long time. A better coordinated signal</w:t>
      </w:r>
      <w:r w:rsidR="001B7F3E">
        <w:rPr>
          <w:rFonts w:ascii="Times New Roman" w:hAnsi="Times New Roman" w:cs="Times New Roman"/>
          <w:szCs w:val="24"/>
        </w:rPr>
        <w:t xml:space="preserve"> network on WV 705 could greatly improve its</w:t>
      </w:r>
      <w:r>
        <w:rPr>
          <w:rFonts w:ascii="Times New Roman" w:hAnsi="Times New Roman" w:cs="Times New Roman"/>
          <w:szCs w:val="24"/>
        </w:rPr>
        <w:t xml:space="preserve"> traffic efficiency. He suggested that that the MPO follow up with the DOH on this issue.  </w:t>
      </w:r>
    </w:p>
    <w:p w:rsidR="00803A16" w:rsidRDefault="00803A16" w:rsidP="00803A16">
      <w:pPr>
        <w:autoSpaceDE w:val="0"/>
        <w:autoSpaceDN w:val="0"/>
        <w:adjustRightInd w:val="0"/>
        <w:spacing w:after="0" w:line="240" w:lineRule="auto"/>
        <w:rPr>
          <w:rFonts w:ascii="Times New Roman" w:hAnsi="Times New Roman" w:cs="Times New Roman"/>
          <w:sz w:val="24"/>
          <w:szCs w:val="24"/>
        </w:rPr>
      </w:pPr>
    </w:p>
    <w:p w:rsidR="00803A16" w:rsidRPr="00803A16" w:rsidRDefault="00803A16" w:rsidP="00803A16">
      <w:pPr>
        <w:spacing w:before="120" w:after="120" w:line="240" w:lineRule="auto"/>
        <w:jc w:val="both"/>
        <w:rPr>
          <w:rFonts w:ascii="Times New Roman" w:eastAsia="Times New Roman" w:hAnsi="Times New Roman" w:cs="Times New Roman"/>
          <w:b/>
          <w:bCs/>
          <w:color w:val="000000"/>
        </w:rPr>
      </w:pPr>
      <w:r w:rsidRPr="00803A16">
        <w:rPr>
          <w:rFonts w:ascii="Times New Roman" w:eastAsia="Times New Roman" w:hAnsi="Times New Roman" w:cs="Times New Roman"/>
          <w:b/>
          <w:bCs/>
          <w:color w:val="000000"/>
        </w:rPr>
        <w:t>10. Meeting Adjournment</w:t>
      </w:r>
    </w:p>
    <w:p w:rsidR="00694CB4" w:rsidRDefault="00803A16" w:rsidP="00694CB4">
      <w:pPr>
        <w:spacing w:before="120" w:after="120" w:line="240" w:lineRule="auto"/>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The meeting adjourned at 4</w:t>
      </w:r>
      <w:r w:rsidR="00694CB4">
        <w:rPr>
          <w:rFonts w:ascii="Times New Roman" w:eastAsia="Times New Roman" w:hAnsi="Times New Roman" w:cs="Times New Roman"/>
          <w:bCs/>
          <w:color w:val="000000"/>
        </w:rPr>
        <w:t>:</w:t>
      </w:r>
      <w:r>
        <w:rPr>
          <w:rFonts w:ascii="Times New Roman" w:eastAsia="Times New Roman" w:hAnsi="Times New Roman" w:cs="Times New Roman"/>
          <w:bCs/>
          <w:color w:val="000000"/>
        </w:rPr>
        <w:t>17</w:t>
      </w:r>
      <w:r w:rsidR="00694CB4">
        <w:rPr>
          <w:rFonts w:ascii="Times New Roman" w:eastAsia="Times New Roman" w:hAnsi="Times New Roman" w:cs="Times New Roman"/>
          <w:bCs/>
          <w:color w:val="000000"/>
        </w:rPr>
        <w:t xml:space="preserve"> PM. </w:t>
      </w:r>
    </w:p>
    <w:p w:rsidR="006879C0" w:rsidRPr="00563329" w:rsidRDefault="006879C0" w:rsidP="007279B3">
      <w:pPr>
        <w:spacing w:before="120" w:after="120" w:line="240" w:lineRule="auto"/>
        <w:jc w:val="both"/>
        <w:rPr>
          <w:rFonts w:ascii="Times New Roman" w:eastAsia="Times New Roman" w:hAnsi="Times New Roman" w:cs="Times New Roman"/>
          <w:color w:val="000000"/>
          <w:shd w:val="clear" w:color="auto" w:fill="FFFFFF"/>
        </w:rPr>
      </w:pPr>
    </w:p>
    <w:sectPr w:rsidR="006879C0" w:rsidRPr="005633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altName w:val="Times New Roman PSMT"/>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CE9"/>
    <w:rsid w:val="000020E0"/>
    <w:rsid w:val="00002B0F"/>
    <w:rsid w:val="0000558D"/>
    <w:rsid w:val="000102B0"/>
    <w:rsid w:val="00011E0A"/>
    <w:rsid w:val="00022B12"/>
    <w:rsid w:val="000255C5"/>
    <w:rsid w:val="0002667F"/>
    <w:rsid w:val="00026912"/>
    <w:rsid w:val="00027641"/>
    <w:rsid w:val="000304F5"/>
    <w:rsid w:val="000360D6"/>
    <w:rsid w:val="00037E13"/>
    <w:rsid w:val="00040014"/>
    <w:rsid w:val="00050036"/>
    <w:rsid w:val="00056970"/>
    <w:rsid w:val="00064F4D"/>
    <w:rsid w:val="00066A4A"/>
    <w:rsid w:val="00070E6D"/>
    <w:rsid w:val="0007228D"/>
    <w:rsid w:val="00074E30"/>
    <w:rsid w:val="00075CB5"/>
    <w:rsid w:val="00080B08"/>
    <w:rsid w:val="00090BFF"/>
    <w:rsid w:val="00091518"/>
    <w:rsid w:val="00093DD8"/>
    <w:rsid w:val="00096C89"/>
    <w:rsid w:val="000A1373"/>
    <w:rsid w:val="000A1983"/>
    <w:rsid w:val="000A3227"/>
    <w:rsid w:val="000A5750"/>
    <w:rsid w:val="000A768C"/>
    <w:rsid w:val="000C12C6"/>
    <w:rsid w:val="000C5B19"/>
    <w:rsid w:val="000D5F55"/>
    <w:rsid w:val="000E0F86"/>
    <w:rsid w:val="000E48CA"/>
    <w:rsid w:val="000E6947"/>
    <w:rsid w:val="000E71B2"/>
    <w:rsid w:val="000F46DD"/>
    <w:rsid w:val="001006B4"/>
    <w:rsid w:val="00100926"/>
    <w:rsid w:val="00102E96"/>
    <w:rsid w:val="001060A2"/>
    <w:rsid w:val="00113AB5"/>
    <w:rsid w:val="00122D29"/>
    <w:rsid w:val="001239E4"/>
    <w:rsid w:val="00125B6C"/>
    <w:rsid w:val="001279BE"/>
    <w:rsid w:val="0013091D"/>
    <w:rsid w:val="0014729C"/>
    <w:rsid w:val="00161EAF"/>
    <w:rsid w:val="00165405"/>
    <w:rsid w:val="00170B9A"/>
    <w:rsid w:val="00174E17"/>
    <w:rsid w:val="00182825"/>
    <w:rsid w:val="00182D97"/>
    <w:rsid w:val="0018570A"/>
    <w:rsid w:val="0018633B"/>
    <w:rsid w:val="001A0392"/>
    <w:rsid w:val="001A5E1D"/>
    <w:rsid w:val="001A6DE7"/>
    <w:rsid w:val="001B00C8"/>
    <w:rsid w:val="001B1E1E"/>
    <w:rsid w:val="001B6C33"/>
    <w:rsid w:val="001B7F3E"/>
    <w:rsid w:val="001C265E"/>
    <w:rsid w:val="001C51D3"/>
    <w:rsid w:val="001C7978"/>
    <w:rsid w:val="001D16BB"/>
    <w:rsid w:val="001D5EDD"/>
    <w:rsid w:val="001E36A7"/>
    <w:rsid w:val="001F6A98"/>
    <w:rsid w:val="002000B4"/>
    <w:rsid w:val="00200EEF"/>
    <w:rsid w:val="00204324"/>
    <w:rsid w:val="00206CFE"/>
    <w:rsid w:val="00212028"/>
    <w:rsid w:val="00215634"/>
    <w:rsid w:val="00235EDD"/>
    <w:rsid w:val="00236A14"/>
    <w:rsid w:val="00246064"/>
    <w:rsid w:val="00251DC2"/>
    <w:rsid w:val="00262354"/>
    <w:rsid w:val="00264578"/>
    <w:rsid w:val="002679D3"/>
    <w:rsid w:val="002829AB"/>
    <w:rsid w:val="00286A4E"/>
    <w:rsid w:val="00287B1B"/>
    <w:rsid w:val="002912DC"/>
    <w:rsid w:val="00294E3E"/>
    <w:rsid w:val="002A4B7D"/>
    <w:rsid w:val="002A6E1A"/>
    <w:rsid w:val="002B3C21"/>
    <w:rsid w:val="002B572C"/>
    <w:rsid w:val="002B6BCC"/>
    <w:rsid w:val="002B7059"/>
    <w:rsid w:val="002C2A77"/>
    <w:rsid w:val="002D0557"/>
    <w:rsid w:val="002D3D30"/>
    <w:rsid w:val="002D609A"/>
    <w:rsid w:val="002E1E8A"/>
    <w:rsid w:val="002F06FE"/>
    <w:rsid w:val="00304964"/>
    <w:rsid w:val="003076AE"/>
    <w:rsid w:val="0031272F"/>
    <w:rsid w:val="00322BC1"/>
    <w:rsid w:val="003329A0"/>
    <w:rsid w:val="0033475D"/>
    <w:rsid w:val="00342172"/>
    <w:rsid w:val="00343B05"/>
    <w:rsid w:val="00345D4D"/>
    <w:rsid w:val="003468FB"/>
    <w:rsid w:val="00353FB0"/>
    <w:rsid w:val="00363099"/>
    <w:rsid w:val="00371F9E"/>
    <w:rsid w:val="00372293"/>
    <w:rsid w:val="00382233"/>
    <w:rsid w:val="0038261E"/>
    <w:rsid w:val="00390AD2"/>
    <w:rsid w:val="0039330D"/>
    <w:rsid w:val="00393C8C"/>
    <w:rsid w:val="003A118F"/>
    <w:rsid w:val="003A4BC0"/>
    <w:rsid w:val="003A56BC"/>
    <w:rsid w:val="003A6CAD"/>
    <w:rsid w:val="003B3B28"/>
    <w:rsid w:val="003B7A83"/>
    <w:rsid w:val="003C2239"/>
    <w:rsid w:val="003C43B2"/>
    <w:rsid w:val="003D3066"/>
    <w:rsid w:val="003F09ED"/>
    <w:rsid w:val="003F44A6"/>
    <w:rsid w:val="003F60DC"/>
    <w:rsid w:val="004003B1"/>
    <w:rsid w:val="0040101F"/>
    <w:rsid w:val="0040603F"/>
    <w:rsid w:val="00410155"/>
    <w:rsid w:val="004224F4"/>
    <w:rsid w:val="00431E1A"/>
    <w:rsid w:val="004347EC"/>
    <w:rsid w:val="004369C7"/>
    <w:rsid w:val="0044373A"/>
    <w:rsid w:val="00443B5C"/>
    <w:rsid w:val="0044590D"/>
    <w:rsid w:val="0045257B"/>
    <w:rsid w:val="004571F0"/>
    <w:rsid w:val="00461C5F"/>
    <w:rsid w:val="004643BC"/>
    <w:rsid w:val="00474D38"/>
    <w:rsid w:val="0048799B"/>
    <w:rsid w:val="00491C8D"/>
    <w:rsid w:val="00495613"/>
    <w:rsid w:val="00497C8A"/>
    <w:rsid w:val="004B177C"/>
    <w:rsid w:val="004B6A03"/>
    <w:rsid w:val="004B79FE"/>
    <w:rsid w:val="004B7CF1"/>
    <w:rsid w:val="004C0CC6"/>
    <w:rsid w:val="004C3F1B"/>
    <w:rsid w:val="004C76F6"/>
    <w:rsid w:val="004D3248"/>
    <w:rsid w:val="004E1BB6"/>
    <w:rsid w:val="004E3C8D"/>
    <w:rsid w:val="004E407E"/>
    <w:rsid w:val="004E5BCF"/>
    <w:rsid w:val="004F3D6D"/>
    <w:rsid w:val="004F5ADC"/>
    <w:rsid w:val="004F6429"/>
    <w:rsid w:val="00500C02"/>
    <w:rsid w:val="005028BD"/>
    <w:rsid w:val="00502F7C"/>
    <w:rsid w:val="0050510E"/>
    <w:rsid w:val="00507842"/>
    <w:rsid w:val="00516A26"/>
    <w:rsid w:val="00520521"/>
    <w:rsid w:val="005311F8"/>
    <w:rsid w:val="00531507"/>
    <w:rsid w:val="00537384"/>
    <w:rsid w:val="00537911"/>
    <w:rsid w:val="00537C21"/>
    <w:rsid w:val="005426F6"/>
    <w:rsid w:val="0054662B"/>
    <w:rsid w:val="005514BA"/>
    <w:rsid w:val="00555153"/>
    <w:rsid w:val="00560576"/>
    <w:rsid w:val="005616EB"/>
    <w:rsid w:val="00563329"/>
    <w:rsid w:val="005811DE"/>
    <w:rsid w:val="00582051"/>
    <w:rsid w:val="0058347A"/>
    <w:rsid w:val="00584DE5"/>
    <w:rsid w:val="00592017"/>
    <w:rsid w:val="00593713"/>
    <w:rsid w:val="00594EF2"/>
    <w:rsid w:val="005A0E22"/>
    <w:rsid w:val="005A1F53"/>
    <w:rsid w:val="005A245D"/>
    <w:rsid w:val="005A6648"/>
    <w:rsid w:val="005A6FCC"/>
    <w:rsid w:val="005B35B0"/>
    <w:rsid w:val="005B43B7"/>
    <w:rsid w:val="005B4E68"/>
    <w:rsid w:val="005C6A83"/>
    <w:rsid w:val="005E2CC9"/>
    <w:rsid w:val="005E4E3B"/>
    <w:rsid w:val="005E6889"/>
    <w:rsid w:val="005F5644"/>
    <w:rsid w:val="005F63D8"/>
    <w:rsid w:val="00604C23"/>
    <w:rsid w:val="0060679F"/>
    <w:rsid w:val="00607498"/>
    <w:rsid w:val="0061482B"/>
    <w:rsid w:val="006211C8"/>
    <w:rsid w:val="00621294"/>
    <w:rsid w:val="006234A6"/>
    <w:rsid w:val="006256FB"/>
    <w:rsid w:val="006260E6"/>
    <w:rsid w:val="00630A6F"/>
    <w:rsid w:val="00633622"/>
    <w:rsid w:val="0063367F"/>
    <w:rsid w:val="006355F7"/>
    <w:rsid w:val="00636FE3"/>
    <w:rsid w:val="00640FCD"/>
    <w:rsid w:val="006515D3"/>
    <w:rsid w:val="00651B04"/>
    <w:rsid w:val="006565A2"/>
    <w:rsid w:val="0065676A"/>
    <w:rsid w:val="00660D99"/>
    <w:rsid w:val="006624C3"/>
    <w:rsid w:val="00671AE1"/>
    <w:rsid w:val="00677CC1"/>
    <w:rsid w:val="00685100"/>
    <w:rsid w:val="006879C0"/>
    <w:rsid w:val="00692856"/>
    <w:rsid w:val="00694CB4"/>
    <w:rsid w:val="006A0A9B"/>
    <w:rsid w:val="006A0FB3"/>
    <w:rsid w:val="006A125B"/>
    <w:rsid w:val="006A30FD"/>
    <w:rsid w:val="006A447F"/>
    <w:rsid w:val="006A4FA5"/>
    <w:rsid w:val="006A5510"/>
    <w:rsid w:val="006A7518"/>
    <w:rsid w:val="006B54FB"/>
    <w:rsid w:val="006B603B"/>
    <w:rsid w:val="006C4000"/>
    <w:rsid w:val="006C7EBD"/>
    <w:rsid w:val="006D371F"/>
    <w:rsid w:val="006E51A8"/>
    <w:rsid w:val="006F2139"/>
    <w:rsid w:val="006F5B1B"/>
    <w:rsid w:val="006F680A"/>
    <w:rsid w:val="00703309"/>
    <w:rsid w:val="00716CC2"/>
    <w:rsid w:val="00717CB6"/>
    <w:rsid w:val="007204C3"/>
    <w:rsid w:val="00720B3A"/>
    <w:rsid w:val="007216F3"/>
    <w:rsid w:val="007260BF"/>
    <w:rsid w:val="00726569"/>
    <w:rsid w:val="007279B3"/>
    <w:rsid w:val="007432E5"/>
    <w:rsid w:val="00755F49"/>
    <w:rsid w:val="0076138B"/>
    <w:rsid w:val="0077187C"/>
    <w:rsid w:val="00771A66"/>
    <w:rsid w:val="00773C3F"/>
    <w:rsid w:val="00775157"/>
    <w:rsid w:val="0077524D"/>
    <w:rsid w:val="007756E7"/>
    <w:rsid w:val="007850B2"/>
    <w:rsid w:val="007951D8"/>
    <w:rsid w:val="007971DC"/>
    <w:rsid w:val="007A1389"/>
    <w:rsid w:val="007A61C4"/>
    <w:rsid w:val="007A698B"/>
    <w:rsid w:val="007A7E7D"/>
    <w:rsid w:val="007A7EB7"/>
    <w:rsid w:val="007A7ECB"/>
    <w:rsid w:val="007B0C6B"/>
    <w:rsid w:val="007B745F"/>
    <w:rsid w:val="007C49F2"/>
    <w:rsid w:val="007C615E"/>
    <w:rsid w:val="007D19B1"/>
    <w:rsid w:val="007D6377"/>
    <w:rsid w:val="007F09BB"/>
    <w:rsid w:val="007F2991"/>
    <w:rsid w:val="00800AF2"/>
    <w:rsid w:val="00800C23"/>
    <w:rsid w:val="00801A60"/>
    <w:rsid w:val="00803A16"/>
    <w:rsid w:val="00804640"/>
    <w:rsid w:val="00805F5A"/>
    <w:rsid w:val="00806085"/>
    <w:rsid w:val="00812652"/>
    <w:rsid w:val="00814369"/>
    <w:rsid w:val="0081511E"/>
    <w:rsid w:val="00821499"/>
    <w:rsid w:val="008254F3"/>
    <w:rsid w:val="0082562A"/>
    <w:rsid w:val="008266FB"/>
    <w:rsid w:val="00831571"/>
    <w:rsid w:val="008361BF"/>
    <w:rsid w:val="008411FA"/>
    <w:rsid w:val="00841F67"/>
    <w:rsid w:val="00844108"/>
    <w:rsid w:val="00845325"/>
    <w:rsid w:val="00847E49"/>
    <w:rsid w:val="00854631"/>
    <w:rsid w:val="00855ED9"/>
    <w:rsid w:val="00857115"/>
    <w:rsid w:val="008613DD"/>
    <w:rsid w:val="008638EC"/>
    <w:rsid w:val="00865039"/>
    <w:rsid w:val="0086711F"/>
    <w:rsid w:val="00870357"/>
    <w:rsid w:val="00876C50"/>
    <w:rsid w:val="0088055B"/>
    <w:rsid w:val="00883FCB"/>
    <w:rsid w:val="00885397"/>
    <w:rsid w:val="0088617E"/>
    <w:rsid w:val="0088632B"/>
    <w:rsid w:val="00887722"/>
    <w:rsid w:val="00894CA8"/>
    <w:rsid w:val="008A4F62"/>
    <w:rsid w:val="008B0575"/>
    <w:rsid w:val="008B2622"/>
    <w:rsid w:val="008B3A2C"/>
    <w:rsid w:val="008C5A23"/>
    <w:rsid w:val="008D2A33"/>
    <w:rsid w:val="008D44E9"/>
    <w:rsid w:val="008D4F70"/>
    <w:rsid w:val="008E393A"/>
    <w:rsid w:val="008E3DB9"/>
    <w:rsid w:val="008E6683"/>
    <w:rsid w:val="008F0869"/>
    <w:rsid w:val="008F3168"/>
    <w:rsid w:val="008F6017"/>
    <w:rsid w:val="009018C6"/>
    <w:rsid w:val="00910FC8"/>
    <w:rsid w:val="00914B57"/>
    <w:rsid w:val="00914E7C"/>
    <w:rsid w:val="00920B5B"/>
    <w:rsid w:val="00922907"/>
    <w:rsid w:val="00927DAE"/>
    <w:rsid w:val="0093070C"/>
    <w:rsid w:val="00943555"/>
    <w:rsid w:val="009445E0"/>
    <w:rsid w:val="009450B0"/>
    <w:rsid w:val="0094785C"/>
    <w:rsid w:val="00947EE6"/>
    <w:rsid w:val="00950588"/>
    <w:rsid w:val="009518CC"/>
    <w:rsid w:val="009562DD"/>
    <w:rsid w:val="009620E4"/>
    <w:rsid w:val="00962D7D"/>
    <w:rsid w:val="009638AB"/>
    <w:rsid w:val="00973AA0"/>
    <w:rsid w:val="00977B45"/>
    <w:rsid w:val="009846CA"/>
    <w:rsid w:val="009961D7"/>
    <w:rsid w:val="009A17AC"/>
    <w:rsid w:val="009A61FD"/>
    <w:rsid w:val="009A7F13"/>
    <w:rsid w:val="009B0484"/>
    <w:rsid w:val="009B2D6B"/>
    <w:rsid w:val="009B4CA1"/>
    <w:rsid w:val="009D5AE1"/>
    <w:rsid w:val="009E1CD9"/>
    <w:rsid w:val="009E432B"/>
    <w:rsid w:val="009E74F8"/>
    <w:rsid w:val="009F0348"/>
    <w:rsid w:val="009F0467"/>
    <w:rsid w:val="00A107FB"/>
    <w:rsid w:val="00A1140F"/>
    <w:rsid w:val="00A12896"/>
    <w:rsid w:val="00A22D74"/>
    <w:rsid w:val="00A22D81"/>
    <w:rsid w:val="00A2450A"/>
    <w:rsid w:val="00A25314"/>
    <w:rsid w:val="00A3087E"/>
    <w:rsid w:val="00A30BFD"/>
    <w:rsid w:val="00A31EA1"/>
    <w:rsid w:val="00A37535"/>
    <w:rsid w:val="00A513D3"/>
    <w:rsid w:val="00A51AC4"/>
    <w:rsid w:val="00A51DCD"/>
    <w:rsid w:val="00A52EE2"/>
    <w:rsid w:val="00A54CE9"/>
    <w:rsid w:val="00A604D9"/>
    <w:rsid w:val="00A6064B"/>
    <w:rsid w:val="00A63CA6"/>
    <w:rsid w:val="00A64741"/>
    <w:rsid w:val="00A65F8B"/>
    <w:rsid w:val="00A7351A"/>
    <w:rsid w:val="00A76878"/>
    <w:rsid w:val="00A80BAB"/>
    <w:rsid w:val="00A80E2F"/>
    <w:rsid w:val="00A8480C"/>
    <w:rsid w:val="00A92540"/>
    <w:rsid w:val="00AA6463"/>
    <w:rsid w:val="00AB23B2"/>
    <w:rsid w:val="00AB6BE9"/>
    <w:rsid w:val="00AC0E70"/>
    <w:rsid w:val="00AC1F00"/>
    <w:rsid w:val="00AC3344"/>
    <w:rsid w:val="00AD4B4D"/>
    <w:rsid w:val="00AD7B57"/>
    <w:rsid w:val="00AE0A4C"/>
    <w:rsid w:val="00AF4FF5"/>
    <w:rsid w:val="00B01DCB"/>
    <w:rsid w:val="00B03B83"/>
    <w:rsid w:val="00B04D0F"/>
    <w:rsid w:val="00B144E4"/>
    <w:rsid w:val="00B150ED"/>
    <w:rsid w:val="00B15317"/>
    <w:rsid w:val="00B262F6"/>
    <w:rsid w:val="00B33D6E"/>
    <w:rsid w:val="00B34AB3"/>
    <w:rsid w:val="00B35697"/>
    <w:rsid w:val="00B35AED"/>
    <w:rsid w:val="00B42D35"/>
    <w:rsid w:val="00B42EA1"/>
    <w:rsid w:val="00B45EF8"/>
    <w:rsid w:val="00B51843"/>
    <w:rsid w:val="00B52CDA"/>
    <w:rsid w:val="00B54B59"/>
    <w:rsid w:val="00B54F3F"/>
    <w:rsid w:val="00B57711"/>
    <w:rsid w:val="00B60C2F"/>
    <w:rsid w:val="00B60EBC"/>
    <w:rsid w:val="00B66FB6"/>
    <w:rsid w:val="00B76D54"/>
    <w:rsid w:val="00B805C8"/>
    <w:rsid w:val="00B91913"/>
    <w:rsid w:val="00B93AC6"/>
    <w:rsid w:val="00B9653A"/>
    <w:rsid w:val="00BA11E7"/>
    <w:rsid w:val="00BA5CEA"/>
    <w:rsid w:val="00BB29FB"/>
    <w:rsid w:val="00BB2C98"/>
    <w:rsid w:val="00BB2F85"/>
    <w:rsid w:val="00BB43F8"/>
    <w:rsid w:val="00BB6BF0"/>
    <w:rsid w:val="00BB7CC7"/>
    <w:rsid w:val="00BC607E"/>
    <w:rsid w:val="00BD172C"/>
    <w:rsid w:val="00BD79D9"/>
    <w:rsid w:val="00BF1155"/>
    <w:rsid w:val="00BF2228"/>
    <w:rsid w:val="00BF435D"/>
    <w:rsid w:val="00BF4B10"/>
    <w:rsid w:val="00C016B1"/>
    <w:rsid w:val="00C06996"/>
    <w:rsid w:val="00C2042E"/>
    <w:rsid w:val="00C23839"/>
    <w:rsid w:val="00C240F7"/>
    <w:rsid w:val="00C31234"/>
    <w:rsid w:val="00C34C07"/>
    <w:rsid w:val="00C44E74"/>
    <w:rsid w:val="00C530EE"/>
    <w:rsid w:val="00C53460"/>
    <w:rsid w:val="00C65134"/>
    <w:rsid w:val="00C66681"/>
    <w:rsid w:val="00C675B3"/>
    <w:rsid w:val="00C70794"/>
    <w:rsid w:val="00C74D9A"/>
    <w:rsid w:val="00C75C9E"/>
    <w:rsid w:val="00C95287"/>
    <w:rsid w:val="00C95B84"/>
    <w:rsid w:val="00C960E8"/>
    <w:rsid w:val="00C969E3"/>
    <w:rsid w:val="00CA1840"/>
    <w:rsid w:val="00CA1DB3"/>
    <w:rsid w:val="00CA55A0"/>
    <w:rsid w:val="00CB1DD0"/>
    <w:rsid w:val="00CB2C96"/>
    <w:rsid w:val="00CC7B64"/>
    <w:rsid w:val="00CD2020"/>
    <w:rsid w:val="00CD4CA5"/>
    <w:rsid w:val="00CD70F5"/>
    <w:rsid w:val="00CD7EA9"/>
    <w:rsid w:val="00CE0626"/>
    <w:rsid w:val="00CE7935"/>
    <w:rsid w:val="00CF0694"/>
    <w:rsid w:val="00CF3150"/>
    <w:rsid w:val="00CF3FA8"/>
    <w:rsid w:val="00CF5570"/>
    <w:rsid w:val="00D02E2E"/>
    <w:rsid w:val="00D05D38"/>
    <w:rsid w:val="00D075D7"/>
    <w:rsid w:val="00D1073C"/>
    <w:rsid w:val="00D11C54"/>
    <w:rsid w:val="00D13652"/>
    <w:rsid w:val="00D13AC7"/>
    <w:rsid w:val="00D14A2A"/>
    <w:rsid w:val="00D1685A"/>
    <w:rsid w:val="00D205B0"/>
    <w:rsid w:val="00D248E2"/>
    <w:rsid w:val="00D33077"/>
    <w:rsid w:val="00D339E6"/>
    <w:rsid w:val="00D33B88"/>
    <w:rsid w:val="00D3496C"/>
    <w:rsid w:val="00D43747"/>
    <w:rsid w:val="00D51B76"/>
    <w:rsid w:val="00D5250D"/>
    <w:rsid w:val="00D5429C"/>
    <w:rsid w:val="00D55FBE"/>
    <w:rsid w:val="00D56031"/>
    <w:rsid w:val="00D64DC4"/>
    <w:rsid w:val="00D671EE"/>
    <w:rsid w:val="00D71F26"/>
    <w:rsid w:val="00D72F39"/>
    <w:rsid w:val="00D75B7D"/>
    <w:rsid w:val="00D77226"/>
    <w:rsid w:val="00D92E98"/>
    <w:rsid w:val="00DA70F1"/>
    <w:rsid w:val="00DB21A7"/>
    <w:rsid w:val="00DB4DF0"/>
    <w:rsid w:val="00DC20A3"/>
    <w:rsid w:val="00DC4C00"/>
    <w:rsid w:val="00DC57F3"/>
    <w:rsid w:val="00DC7D8D"/>
    <w:rsid w:val="00DD0107"/>
    <w:rsid w:val="00DD5EE6"/>
    <w:rsid w:val="00DE4262"/>
    <w:rsid w:val="00DF714D"/>
    <w:rsid w:val="00E17C90"/>
    <w:rsid w:val="00E20CFC"/>
    <w:rsid w:val="00E2163F"/>
    <w:rsid w:val="00E31A28"/>
    <w:rsid w:val="00E34C9B"/>
    <w:rsid w:val="00E425BC"/>
    <w:rsid w:val="00E43F6D"/>
    <w:rsid w:val="00E47869"/>
    <w:rsid w:val="00E53D4F"/>
    <w:rsid w:val="00E605E2"/>
    <w:rsid w:val="00E60CCE"/>
    <w:rsid w:val="00E63244"/>
    <w:rsid w:val="00E63389"/>
    <w:rsid w:val="00E72561"/>
    <w:rsid w:val="00E73898"/>
    <w:rsid w:val="00E75868"/>
    <w:rsid w:val="00E81063"/>
    <w:rsid w:val="00E82F6D"/>
    <w:rsid w:val="00E84FC7"/>
    <w:rsid w:val="00E9763E"/>
    <w:rsid w:val="00EA2B1B"/>
    <w:rsid w:val="00EA4BE7"/>
    <w:rsid w:val="00EB430B"/>
    <w:rsid w:val="00EB7D80"/>
    <w:rsid w:val="00ED14A1"/>
    <w:rsid w:val="00EE3E46"/>
    <w:rsid w:val="00EF5309"/>
    <w:rsid w:val="00EF6B9B"/>
    <w:rsid w:val="00F00820"/>
    <w:rsid w:val="00F010D9"/>
    <w:rsid w:val="00F07BD6"/>
    <w:rsid w:val="00F13226"/>
    <w:rsid w:val="00F16E31"/>
    <w:rsid w:val="00F20178"/>
    <w:rsid w:val="00F22F59"/>
    <w:rsid w:val="00F322A2"/>
    <w:rsid w:val="00F373AC"/>
    <w:rsid w:val="00F37BF5"/>
    <w:rsid w:val="00F425AD"/>
    <w:rsid w:val="00F45A8D"/>
    <w:rsid w:val="00F64C52"/>
    <w:rsid w:val="00F652A9"/>
    <w:rsid w:val="00F6598C"/>
    <w:rsid w:val="00F740B4"/>
    <w:rsid w:val="00F91538"/>
    <w:rsid w:val="00F92FBC"/>
    <w:rsid w:val="00FA39A7"/>
    <w:rsid w:val="00FA42F7"/>
    <w:rsid w:val="00FA749D"/>
    <w:rsid w:val="00FA78F7"/>
    <w:rsid w:val="00FC25FC"/>
    <w:rsid w:val="00FD2C54"/>
    <w:rsid w:val="00FD32A2"/>
    <w:rsid w:val="00FD7CBD"/>
    <w:rsid w:val="00FF6E39"/>
    <w:rsid w:val="00FF7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79473-47E1-4733-81B4-EE1DB723E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03A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CE9"/>
    <w:rPr>
      <w:color w:val="0563C1" w:themeColor="hyperlink"/>
      <w:u w:val="single"/>
    </w:rPr>
  </w:style>
  <w:style w:type="paragraph" w:styleId="Date">
    <w:name w:val="Date"/>
    <w:basedOn w:val="Normal"/>
    <w:next w:val="Normal"/>
    <w:link w:val="DateChar"/>
    <w:uiPriority w:val="99"/>
    <w:semiHidden/>
    <w:unhideWhenUsed/>
    <w:rsid w:val="00A54CE9"/>
  </w:style>
  <w:style w:type="character" w:customStyle="1" w:styleId="DateChar">
    <w:name w:val="Date Char"/>
    <w:basedOn w:val="DefaultParagraphFont"/>
    <w:link w:val="Date"/>
    <w:uiPriority w:val="99"/>
    <w:semiHidden/>
    <w:rsid w:val="00A54CE9"/>
  </w:style>
  <w:style w:type="paragraph" w:styleId="BalloonText">
    <w:name w:val="Balloon Text"/>
    <w:basedOn w:val="Normal"/>
    <w:link w:val="BalloonTextChar"/>
    <w:uiPriority w:val="99"/>
    <w:semiHidden/>
    <w:unhideWhenUsed/>
    <w:rsid w:val="00F373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3AC"/>
    <w:rPr>
      <w:rFonts w:ascii="Segoe UI" w:hAnsi="Segoe UI" w:cs="Segoe UI"/>
      <w:sz w:val="18"/>
      <w:szCs w:val="18"/>
    </w:rPr>
  </w:style>
  <w:style w:type="paragraph" w:styleId="NormalWeb">
    <w:name w:val="Normal (Web)"/>
    <w:basedOn w:val="Normal"/>
    <w:uiPriority w:val="99"/>
    <w:semiHidden/>
    <w:unhideWhenUsed/>
    <w:rsid w:val="00B150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51B0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ainTextNotJustified">
    <w:name w:val="Main Text Not Justified"/>
    <w:basedOn w:val="Normal"/>
    <w:uiPriority w:val="99"/>
    <w:rsid w:val="00BB7CC7"/>
    <w:pPr>
      <w:autoSpaceDE w:val="0"/>
      <w:autoSpaceDN w:val="0"/>
      <w:adjustRightInd w:val="0"/>
      <w:spacing w:before="120" w:after="120" w:line="320" w:lineRule="atLeast"/>
      <w:textAlignment w:val="center"/>
    </w:pPr>
    <w:rPr>
      <w:rFonts w:ascii="Times New Roman" w:hAnsi="Times New Roman" w:cs="Times New Roman"/>
      <w:color w:val="404041"/>
    </w:rPr>
  </w:style>
  <w:style w:type="character" w:customStyle="1" w:styleId="Heading3Char">
    <w:name w:val="Heading 3 Char"/>
    <w:basedOn w:val="DefaultParagraphFont"/>
    <w:link w:val="Heading3"/>
    <w:uiPriority w:val="9"/>
    <w:rsid w:val="00803A16"/>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03034">
      <w:bodyDiv w:val="1"/>
      <w:marLeft w:val="0"/>
      <w:marRight w:val="0"/>
      <w:marTop w:val="0"/>
      <w:marBottom w:val="0"/>
      <w:divBdr>
        <w:top w:val="none" w:sz="0" w:space="0" w:color="auto"/>
        <w:left w:val="none" w:sz="0" w:space="0" w:color="auto"/>
        <w:bottom w:val="none" w:sz="0" w:space="0" w:color="auto"/>
        <w:right w:val="none" w:sz="0" w:space="0" w:color="auto"/>
      </w:divBdr>
      <w:divsChild>
        <w:div w:id="748120048">
          <w:marLeft w:val="0"/>
          <w:marRight w:val="0"/>
          <w:marTop w:val="0"/>
          <w:marBottom w:val="0"/>
          <w:divBdr>
            <w:top w:val="none" w:sz="0" w:space="0" w:color="auto"/>
            <w:left w:val="none" w:sz="0" w:space="0" w:color="auto"/>
            <w:bottom w:val="none" w:sz="0" w:space="0" w:color="auto"/>
            <w:right w:val="none" w:sz="0" w:space="0" w:color="auto"/>
          </w:divBdr>
        </w:div>
      </w:divsChild>
    </w:div>
    <w:div w:id="218051602">
      <w:bodyDiv w:val="1"/>
      <w:marLeft w:val="0"/>
      <w:marRight w:val="0"/>
      <w:marTop w:val="0"/>
      <w:marBottom w:val="0"/>
      <w:divBdr>
        <w:top w:val="none" w:sz="0" w:space="0" w:color="auto"/>
        <w:left w:val="none" w:sz="0" w:space="0" w:color="auto"/>
        <w:bottom w:val="none" w:sz="0" w:space="0" w:color="auto"/>
        <w:right w:val="none" w:sz="0" w:space="0" w:color="auto"/>
      </w:divBdr>
    </w:div>
    <w:div w:id="228007472">
      <w:bodyDiv w:val="1"/>
      <w:marLeft w:val="0"/>
      <w:marRight w:val="0"/>
      <w:marTop w:val="0"/>
      <w:marBottom w:val="0"/>
      <w:divBdr>
        <w:top w:val="none" w:sz="0" w:space="0" w:color="auto"/>
        <w:left w:val="none" w:sz="0" w:space="0" w:color="auto"/>
        <w:bottom w:val="none" w:sz="0" w:space="0" w:color="auto"/>
        <w:right w:val="none" w:sz="0" w:space="0" w:color="auto"/>
      </w:divBdr>
    </w:div>
    <w:div w:id="677998904">
      <w:bodyDiv w:val="1"/>
      <w:marLeft w:val="0"/>
      <w:marRight w:val="0"/>
      <w:marTop w:val="0"/>
      <w:marBottom w:val="0"/>
      <w:divBdr>
        <w:top w:val="none" w:sz="0" w:space="0" w:color="auto"/>
        <w:left w:val="none" w:sz="0" w:space="0" w:color="auto"/>
        <w:bottom w:val="none" w:sz="0" w:space="0" w:color="auto"/>
        <w:right w:val="none" w:sz="0" w:space="0" w:color="auto"/>
      </w:divBdr>
    </w:div>
    <w:div w:id="820469241">
      <w:bodyDiv w:val="1"/>
      <w:marLeft w:val="0"/>
      <w:marRight w:val="0"/>
      <w:marTop w:val="0"/>
      <w:marBottom w:val="0"/>
      <w:divBdr>
        <w:top w:val="none" w:sz="0" w:space="0" w:color="auto"/>
        <w:left w:val="none" w:sz="0" w:space="0" w:color="auto"/>
        <w:bottom w:val="none" w:sz="0" w:space="0" w:color="auto"/>
        <w:right w:val="none" w:sz="0" w:space="0" w:color="auto"/>
      </w:divBdr>
      <w:divsChild>
        <w:div w:id="697586905">
          <w:marLeft w:val="0"/>
          <w:marRight w:val="0"/>
          <w:marTop w:val="0"/>
          <w:marBottom w:val="0"/>
          <w:divBdr>
            <w:top w:val="none" w:sz="0" w:space="0" w:color="auto"/>
            <w:left w:val="none" w:sz="0" w:space="0" w:color="auto"/>
            <w:bottom w:val="none" w:sz="0" w:space="0" w:color="auto"/>
            <w:right w:val="none" w:sz="0" w:space="0" w:color="auto"/>
          </w:divBdr>
          <w:divsChild>
            <w:div w:id="1005474296">
              <w:marLeft w:val="0"/>
              <w:marRight w:val="0"/>
              <w:marTop w:val="0"/>
              <w:marBottom w:val="0"/>
              <w:divBdr>
                <w:top w:val="none" w:sz="0" w:space="0" w:color="auto"/>
                <w:left w:val="none" w:sz="0" w:space="0" w:color="auto"/>
                <w:bottom w:val="none" w:sz="0" w:space="0" w:color="auto"/>
                <w:right w:val="none" w:sz="0" w:space="0" w:color="auto"/>
              </w:divBdr>
            </w:div>
            <w:div w:id="107435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804154">
      <w:bodyDiv w:val="1"/>
      <w:marLeft w:val="0"/>
      <w:marRight w:val="0"/>
      <w:marTop w:val="0"/>
      <w:marBottom w:val="0"/>
      <w:divBdr>
        <w:top w:val="none" w:sz="0" w:space="0" w:color="auto"/>
        <w:left w:val="none" w:sz="0" w:space="0" w:color="auto"/>
        <w:bottom w:val="none" w:sz="0" w:space="0" w:color="auto"/>
        <w:right w:val="none" w:sz="0" w:space="0" w:color="auto"/>
      </w:divBdr>
    </w:div>
    <w:div w:id="1032264741">
      <w:bodyDiv w:val="1"/>
      <w:marLeft w:val="0"/>
      <w:marRight w:val="0"/>
      <w:marTop w:val="0"/>
      <w:marBottom w:val="0"/>
      <w:divBdr>
        <w:top w:val="none" w:sz="0" w:space="0" w:color="auto"/>
        <w:left w:val="none" w:sz="0" w:space="0" w:color="auto"/>
        <w:bottom w:val="none" w:sz="0" w:space="0" w:color="auto"/>
        <w:right w:val="none" w:sz="0" w:space="0" w:color="auto"/>
      </w:divBdr>
      <w:divsChild>
        <w:div w:id="1227456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954366">
              <w:marLeft w:val="0"/>
              <w:marRight w:val="0"/>
              <w:marTop w:val="0"/>
              <w:marBottom w:val="0"/>
              <w:divBdr>
                <w:top w:val="none" w:sz="0" w:space="0" w:color="auto"/>
                <w:left w:val="none" w:sz="0" w:space="0" w:color="auto"/>
                <w:bottom w:val="none" w:sz="0" w:space="0" w:color="auto"/>
                <w:right w:val="none" w:sz="0" w:space="0" w:color="auto"/>
              </w:divBdr>
              <w:divsChild>
                <w:div w:id="83188814">
                  <w:marLeft w:val="0"/>
                  <w:marRight w:val="0"/>
                  <w:marTop w:val="0"/>
                  <w:marBottom w:val="0"/>
                  <w:divBdr>
                    <w:top w:val="none" w:sz="0" w:space="0" w:color="auto"/>
                    <w:left w:val="none" w:sz="0" w:space="0" w:color="auto"/>
                    <w:bottom w:val="none" w:sz="0" w:space="0" w:color="auto"/>
                    <w:right w:val="none" w:sz="0" w:space="0" w:color="auto"/>
                  </w:divBdr>
                  <w:divsChild>
                    <w:div w:id="2014530509">
                      <w:marLeft w:val="0"/>
                      <w:marRight w:val="0"/>
                      <w:marTop w:val="0"/>
                      <w:marBottom w:val="0"/>
                      <w:divBdr>
                        <w:top w:val="none" w:sz="0" w:space="0" w:color="auto"/>
                        <w:left w:val="none" w:sz="0" w:space="0" w:color="auto"/>
                        <w:bottom w:val="none" w:sz="0" w:space="0" w:color="auto"/>
                        <w:right w:val="none" w:sz="0" w:space="0" w:color="auto"/>
                      </w:divBdr>
                      <w:divsChild>
                        <w:div w:id="671762860">
                          <w:marLeft w:val="0"/>
                          <w:marRight w:val="0"/>
                          <w:marTop w:val="0"/>
                          <w:marBottom w:val="0"/>
                          <w:divBdr>
                            <w:top w:val="none" w:sz="0" w:space="0" w:color="auto"/>
                            <w:left w:val="none" w:sz="0" w:space="0" w:color="auto"/>
                            <w:bottom w:val="none" w:sz="0" w:space="0" w:color="auto"/>
                            <w:right w:val="none" w:sz="0" w:space="0" w:color="auto"/>
                          </w:divBdr>
                          <w:divsChild>
                            <w:div w:id="792672154">
                              <w:marLeft w:val="0"/>
                              <w:marRight w:val="0"/>
                              <w:marTop w:val="0"/>
                              <w:marBottom w:val="0"/>
                              <w:divBdr>
                                <w:top w:val="none" w:sz="0" w:space="0" w:color="auto"/>
                                <w:left w:val="none" w:sz="0" w:space="0" w:color="auto"/>
                                <w:bottom w:val="none" w:sz="0" w:space="0" w:color="auto"/>
                                <w:right w:val="none" w:sz="0" w:space="0" w:color="auto"/>
                              </w:divBdr>
                              <w:divsChild>
                                <w:div w:id="729040545">
                                  <w:marLeft w:val="0"/>
                                  <w:marRight w:val="0"/>
                                  <w:marTop w:val="0"/>
                                  <w:marBottom w:val="0"/>
                                  <w:divBdr>
                                    <w:top w:val="none" w:sz="0" w:space="0" w:color="auto"/>
                                    <w:left w:val="none" w:sz="0" w:space="0" w:color="auto"/>
                                    <w:bottom w:val="none" w:sz="0" w:space="0" w:color="auto"/>
                                    <w:right w:val="none" w:sz="0" w:space="0" w:color="auto"/>
                                  </w:divBdr>
                                  <w:divsChild>
                                    <w:div w:id="1309047057">
                                      <w:marLeft w:val="0"/>
                                      <w:marRight w:val="0"/>
                                      <w:marTop w:val="0"/>
                                      <w:marBottom w:val="0"/>
                                      <w:divBdr>
                                        <w:top w:val="none" w:sz="0" w:space="0" w:color="auto"/>
                                        <w:left w:val="none" w:sz="0" w:space="0" w:color="auto"/>
                                        <w:bottom w:val="none" w:sz="0" w:space="0" w:color="auto"/>
                                        <w:right w:val="none" w:sz="0" w:space="0" w:color="auto"/>
                                      </w:divBdr>
                                      <w:divsChild>
                                        <w:div w:id="961497869">
                                          <w:marLeft w:val="0"/>
                                          <w:marRight w:val="0"/>
                                          <w:marTop w:val="0"/>
                                          <w:marBottom w:val="0"/>
                                          <w:divBdr>
                                            <w:top w:val="none" w:sz="0" w:space="0" w:color="auto"/>
                                            <w:left w:val="none" w:sz="0" w:space="0" w:color="auto"/>
                                            <w:bottom w:val="none" w:sz="0" w:space="0" w:color="auto"/>
                                            <w:right w:val="none" w:sz="0" w:space="0" w:color="auto"/>
                                          </w:divBdr>
                                          <w:divsChild>
                                            <w:div w:id="123281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819064">
      <w:bodyDiv w:val="1"/>
      <w:marLeft w:val="0"/>
      <w:marRight w:val="0"/>
      <w:marTop w:val="0"/>
      <w:marBottom w:val="0"/>
      <w:divBdr>
        <w:top w:val="none" w:sz="0" w:space="0" w:color="auto"/>
        <w:left w:val="none" w:sz="0" w:space="0" w:color="auto"/>
        <w:bottom w:val="none" w:sz="0" w:space="0" w:color="auto"/>
        <w:right w:val="none" w:sz="0" w:space="0" w:color="auto"/>
      </w:divBdr>
    </w:div>
    <w:div w:id="1176965101">
      <w:bodyDiv w:val="1"/>
      <w:marLeft w:val="0"/>
      <w:marRight w:val="0"/>
      <w:marTop w:val="0"/>
      <w:marBottom w:val="0"/>
      <w:divBdr>
        <w:top w:val="none" w:sz="0" w:space="0" w:color="auto"/>
        <w:left w:val="none" w:sz="0" w:space="0" w:color="auto"/>
        <w:bottom w:val="none" w:sz="0" w:space="0" w:color="auto"/>
        <w:right w:val="none" w:sz="0" w:space="0" w:color="auto"/>
      </w:divBdr>
    </w:div>
    <w:div w:id="1180049197">
      <w:bodyDiv w:val="1"/>
      <w:marLeft w:val="0"/>
      <w:marRight w:val="0"/>
      <w:marTop w:val="0"/>
      <w:marBottom w:val="0"/>
      <w:divBdr>
        <w:top w:val="none" w:sz="0" w:space="0" w:color="auto"/>
        <w:left w:val="none" w:sz="0" w:space="0" w:color="auto"/>
        <w:bottom w:val="none" w:sz="0" w:space="0" w:color="auto"/>
        <w:right w:val="none" w:sz="0" w:space="0" w:color="auto"/>
      </w:divBdr>
    </w:div>
    <w:div w:id="1217820734">
      <w:bodyDiv w:val="1"/>
      <w:marLeft w:val="0"/>
      <w:marRight w:val="0"/>
      <w:marTop w:val="0"/>
      <w:marBottom w:val="0"/>
      <w:divBdr>
        <w:top w:val="none" w:sz="0" w:space="0" w:color="auto"/>
        <w:left w:val="none" w:sz="0" w:space="0" w:color="auto"/>
        <w:bottom w:val="none" w:sz="0" w:space="0" w:color="auto"/>
        <w:right w:val="none" w:sz="0" w:space="0" w:color="auto"/>
      </w:divBdr>
    </w:div>
    <w:div w:id="1255632762">
      <w:bodyDiv w:val="1"/>
      <w:marLeft w:val="0"/>
      <w:marRight w:val="0"/>
      <w:marTop w:val="0"/>
      <w:marBottom w:val="0"/>
      <w:divBdr>
        <w:top w:val="none" w:sz="0" w:space="0" w:color="auto"/>
        <w:left w:val="none" w:sz="0" w:space="0" w:color="auto"/>
        <w:bottom w:val="none" w:sz="0" w:space="0" w:color="auto"/>
        <w:right w:val="none" w:sz="0" w:space="0" w:color="auto"/>
      </w:divBdr>
    </w:div>
    <w:div w:id="1331059413">
      <w:bodyDiv w:val="1"/>
      <w:marLeft w:val="0"/>
      <w:marRight w:val="0"/>
      <w:marTop w:val="0"/>
      <w:marBottom w:val="0"/>
      <w:divBdr>
        <w:top w:val="none" w:sz="0" w:space="0" w:color="auto"/>
        <w:left w:val="none" w:sz="0" w:space="0" w:color="auto"/>
        <w:bottom w:val="none" w:sz="0" w:space="0" w:color="auto"/>
        <w:right w:val="none" w:sz="0" w:space="0" w:color="auto"/>
      </w:divBdr>
    </w:div>
    <w:div w:id="1531186031">
      <w:bodyDiv w:val="1"/>
      <w:marLeft w:val="0"/>
      <w:marRight w:val="0"/>
      <w:marTop w:val="0"/>
      <w:marBottom w:val="0"/>
      <w:divBdr>
        <w:top w:val="none" w:sz="0" w:space="0" w:color="auto"/>
        <w:left w:val="none" w:sz="0" w:space="0" w:color="auto"/>
        <w:bottom w:val="none" w:sz="0" w:space="0" w:color="auto"/>
        <w:right w:val="none" w:sz="0" w:space="0" w:color="auto"/>
      </w:divBdr>
      <w:divsChild>
        <w:div w:id="650868780">
          <w:marLeft w:val="0"/>
          <w:marRight w:val="0"/>
          <w:marTop w:val="0"/>
          <w:marBottom w:val="0"/>
          <w:divBdr>
            <w:top w:val="none" w:sz="0" w:space="0" w:color="auto"/>
            <w:left w:val="none" w:sz="0" w:space="0" w:color="auto"/>
            <w:bottom w:val="none" w:sz="0" w:space="0" w:color="auto"/>
            <w:right w:val="none" w:sz="0" w:space="0" w:color="auto"/>
          </w:divBdr>
          <w:divsChild>
            <w:div w:id="647828997">
              <w:marLeft w:val="0"/>
              <w:marRight w:val="0"/>
              <w:marTop w:val="0"/>
              <w:marBottom w:val="0"/>
              <w:divBdr>
                <w:top w:val="none" w:sz="0" w:space="0" w:color="auto"/>
                <w:left w:val="none" w:sz="0" w:space="0" w:color="auto"/>
                <w:bottom w:val="none" w:sz="0" w:space="0" w:color="auto"/>
                <w:right w:val="none" w:sz="0" w:space="0" w:color="auto"/>
              </w:divBdr>
            </w:div>
            <w:div w:id="148801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33596">
      <w:bodyDiv w:val="1"/>
      <w:marLeft w:val="0"/>
      <w:marRight w:val="0"/>
      <w:marTop w:val="0"/>
      <w:marBottom w:val="0"/>
      <w:divBdr>
        <w:top w:val="none" w:sz="0" w:space="0" w:color="auto"/>
        <w:left w:val="none" w:sz="0" w:space="0" w:color="auto"/>
        <w:bottom w:val="none" w:sz="0" w:space="0" w:color="auto"/>
        <w:right w:val="none" w:sz="0" w:space="0" w:color="auto"/>
      </w:divBdr>
    </w:div>
    <w:div w:id="1931237816">
      <w:bodyDiv w:val="1"/>
      <w:marLeft w:val="0"/>
      <w:marRight w:val="0"/>
      <w:marTop w:val="0"/>
      <w:marBottom w:val="0"/>
      <w:divBdr>
        <w:top w:val="none" w:sz="0" w:space="0" w:color="auto"/>
        <w:left w:val="none" w:sz="0" w:space="0" w:color="auto"/>
        <w:bottom w:val="none" w:sz="0" w:space="0" w:color="auto"/>
        <w:right w:val="none" w:sz="0" w:space="0" w:color="auto"/>
      </w:divBdr>
    </w:div>
    <w:div w:id="1938439118">
      <w:bodyDiv w:val="1"/>
      <w:marLeft w:val="0"/>
      <w:marRight w:val="0"/>
      <w:marTop w:val="0"/>
      <w:marBottom w:val="0"/>
      <w:divBdr>
        <w:top w:val="none" w:sz="0" w:space="0" w:color="auto"/>
        <w:left w:val="none" w:sz="0" w:space="0" w:color="auto"/>
        <w:bottom w:val="none" w:sz="0" w:space="0" w:color="auto"/>
        <w:right w:val="none" w:sz="0" w:space="0" w:color="auto"/>
      </w:divBdr>
      <w:divsChild>
        <w:div w:id="921111301">
          <w:marLeft w:val="0"/>
          <w:marRight w:val="0"/>
          <w:marTop w:val="0"/>
          <w:marBottom w:val="0"/>
          <w:divBdr>
            <w:top w:val="none" w:sz="0" w:space="0" w:color="auto"/>
            <w:left w:val="none" w:sz="0" w:space="0" w:color="auto"/>
            <w:bottom w:val="none" w:sz="0" w:space="0" w:color="auto"/>
            <w:right w:val="none" w:sz="0" w:space="0" w:color="auto"/>
          </w:divBdr>
          <w:divsChild>
            <w:div w:id="657196508">
              <w:marLeft w:val="0"/>
              <w:marRight w:val="0"/>
              <w:marTop w:val="0"/>
              <w:marBottom w:val="240"/>
              <w:divBdr>
                <w:top w:val="none" w:sz="0" w:space="0" w:color="auto"/>
                <w:left w:val="none" w:sz="0" w:space="0" w:color="auto"/>
                <w:bottom w:val="none" w:sz="0" w:space="0" w:color="auto"/>
                <w:right w:val="none" w:sz="0" w:space="0" w:color="auto"/>
              </w:divBdr>
              <w:divsChild>
                <w:div w:id="1596590055">
                  <w:marLeft w:val="0"/>
                  <w:marRight w:val="0"/>
                  <w:marTop w:val="0"/>
                  <w:marBottom w:val="0"/>
                  <w:divBdr>
                    <w:top w:val="none" w:sz="0" w:space="0" w:color="auto"/>
                    <w:left w:val="none" w:sz="0" w:space="0" w:color="auto"/>
                    <w:bottom w:val="none" w:sz="0" w:space="0" w:color="auto"/>
                    <w:right w:val="none" w:sz="0" w:space="0" w:color="auto"/>
                  </w:divBdr>
                  <w:divsChild>
                    <w:div w:id="190784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8121">
              <w:marLeft w:val="0"/>
              <w:marRight w:val="0"/>
              <w:marTop w:val="0"/>
              <w:marBottom w:val="240"/>
              <w:divBdr>
                <w:top w:val="none" w:sz="0" w:space="0" w:color="auto"/>
                <w:left w:val="none" w:sz="0" w:space="0" w:color="auto"/>
                <w:bottom w:val="none" w:sz="0" w:space="0" w:color="auto"/>
                <w:right w:val="none" w:sz="0" w:space="0" w:color="auto"/>
              </w:divBdr>
            </w:div>
          </w:divsChild>
        </w:div>
        <w:div w:id="1430812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ransit.dot.gov/funding/grants/bus-bus-facilities-infrastructure-investment-progra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lantogether.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00156-2E64-40CD-936A-B3007CD93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1906</TotalTime>
  <Pages>3</Pages>
  <Words>1128</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Zhang</dc:creator>
  <cp:keywords/>
  <dc:description/>
  <cp:lastModifiedBy>Jing Zhang</cp:lastModifiedBy>
  <cp:revision>6</cp:revision>
  <cp:lastPrinted>2018-02-27T14:39:00Z</cp:lastPrinted>
  <dcterms:created xsi:type="dcterms:W3CDTF">2018-02-22T15:29:00Z</dcterms:created>
  <dcterms:modified xsi:type="dcterms:W3CDTF">2018-02-27T18:10:00Z</dcterms:modified>
</cp:coreProperties>
</file>